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BA6" w:rsidRPr="00297788" w:rsidRDefault="00873BA6" w:rsidP="00873BA6">
      <w:pPr>
        <w:spacing w:after="0" w:line="240" w:lineRule="auto"/>
        <w:jc w:val="center"/>
        <w:rPr>
          <w:rFonts w:ascii="Times New Roman" w:hAnsi="Times New Roman" w:cs="Times New Roman"/>
          <w:b/>
          <w:sz w:val="20"/>
          <w:szCs w:val="20"/>
        </w:rPr>
      </w:pPr>
      <w:bookmarkStart w:id="0" w:name="_GoBack"/>
      <w:bookmarkEnd w:id="0"/>
      <w:r w:rsidRPr="00297788">
        <w:rPr>
          <w:rFonts w:ascii="Times New Roman" w:hAnsi="Times New Roman" w:cs="Times New Roman"/>
          <w:b/>
          <w:sz w:val="20"/>
          <w:szCs w:val="20"/>
        </w:rPr>
        <w:t>ÁREA DE EDUCACIÓN RELIGIOSA</w:t>
      </w:r>
    </w:p>
    <w:p w:rsidR="00873BA6" w:rsidRPr="00297788" w:rsidRDefault="00873BA6" w:rsidP="00873BA6">
      <w:pPr>
        <w:spacing w:after="0" w:line="240" w:lineRule="auto"/>
        <w:jc w:val="center"/>
        <w:rPr>
          <w:rFonts w:ascii="Times New Roman" w:hAnsi="Times New Roman" w:cs="Times New Roman"/>
          <w:b/>
          <w:sz w:val="20"/>
          <w:szCs w:val="20"/>
        </w:rPr>
      </w:pPr>
      <w:r w:rsidRPr="00297788">
        <w:rPr>
          <w:rFonts w:ascii="Times New Roman" w:hAnsi="Times New Roman" w:cs="Times New Roman"/>
          <w:b/>
          <w:sz w:val="20"/>
          <w:szCs w:val="20"/>
        </w:rPr>
        <w:t>GRADO SEPTIMO- GUÍA DE TRABAJO SEMANA 01</w:t>
      </w:r>
    </w:p>
    <w:p w:rsidR="00873BA6" w:rsidRPr="00297788" w:rsidRDefault="00873BA6" w:rsidP="00873BA6">
      <w:pPr>
        <w:spacing w:after="0" w:line="240" w:lineRule="auto"/>
        <w:jc w:val="center"/>
        <w:rPr>
          <w:rFonts w:ascii="Times New Roman" w:hAnsi="Times New Roman" w:cs="Times New Roman"/>
          <w:b/>
          <w:sz w:val="20"/>
          <w:szCs w:val="20"/>
        </w:rPr>
      </w:pPr>
      <w:r w:rsidRPr="00297788">
        <w:rPr>
          <w:rFonts w:ascii="Times New Roman" w:hAnsi="Times New Roman" w:cs="Times New Roman"/>
          <w:b/>
          <w:sz w:val="20"/>
          <w:szCs w:val="20"/>
        </w:rPr>
        <w:t>DOCENTE: WILLIAM DAVID RODRÍGUEZ DÍAZ</w:t>
      </w:r>
    </w:p>
    <w:p w:rsidR="00873BA6" w:rsidRPr="00297788" w:rsidRDefault="00873BA6" w:rsidP="00873BA6">
      <w:pPr>
        <w:spacing w:after="0" w:line="240" w:lineRule="auto"/>
        <w:jc w:val="center"/>
        <w:rPr>
          <w:rFonts w:ascii="Times New Roman" w:hAnsi="Times New Roman" w:cs="Times New Roman"/>
          <w:b/>
          <w:sz w:val="20"/>
          <w:szCs w:val="20"/>
        </w:rPr>
      </w:pPr>
      <w:r w:rsidRPr="00297788">
        <w:rPr>
          <w:rFonts w:ascii="Times New Roman" w:hAnsi="Times New Roman" w:cs="Times New Roman"/>
          <w:b/>
          <w:sz w:val="20"/>
          <w:szCs w:val="20"/>
        </w:rPr>
        <w:t xml:space="preserve">CORREO ELECTRÓNICO: </w:t>
      </w:r>
      <w:hyperlink r:id="rId5" w:history="1">
        <w:r w:rsidRPr="00297788">
          <w:rPr>
            <w:rStyle w:val="Hipervnculo"/>
            <w:rFonts w:ascii="Times New Roman" w:hAnsi="Times New Roman" w:cs="Times New Roman"/>
            <w:b/>
            <w:sz w:val="20"/>
            <w:szCs w:val="20"/>
          </w:rPr>
          <w:t>docava.diplomado.01@gmail.com</w:t>
        </w:r>
      </w:hyperlink>
      <w:r w:rsidRPr="00297788">
        <w:rPr>
          <w:rFonts w:ascii="Times New Roman" w:hAnsi="Times New Roman" w:cs="Times New Roman"/>
          <w:b/>
          <w:sz w:val="20"/>
          <w:szCs w:val="20"/>
        </w:rPr>
        <w:t xml:space="preserve"> </w:t>
      </w:r>
    </w:p>
    <w:p w:rsidR="00873BA6" w:rsidRPr="00297788" w:rsidRDefault="00873BA6" w:rsidP="00873BA6">
      <w:pPr>
        <w:jc w:val="center"/>
        <w:rPr>
          <w:sz w:val="20"/>
          <w:szCs w:val="20"/>
        </w:rPr>
      </w:pPr>
      <w:r w:rsidRPr="00297788">
        <w:rPr>
          <w:rFonts w:ascii="Times New Roman" w:hAnsi="Times New Roman" w:cs="Times New Roman"/>
          <w:b/>
          <w:sz w:val="20"/>
          <w:szCs w:val="20"/>
        </w:rPr>
        <w:t xml:space="preserve">Códigos Classroom: </w:t>
      </w:r>
      <w:r w:rsidRPr="00297788">
        <w:rPr>
          <w:sz w:val="20"/>
          <w:szCs w:val="20"/>
        </w:rPr>
        <w:t>Religión 701 we3o7tq; Religión 702 c3zexds; Religión 703 a52cbed</w:t>
      </w:r>
    </w:p>
    <w:p w:rsidR="00421E3E" w:rsidRPr="00297788" w:rsidRDefault="000371F8" w:rsidP="006E4FD2">
      <w:pPr>
        <w:jc w:val="both"/>
        <w:rPr>
          <w:rFonts w:ascii="Arial" w:hAnsi="Arial" w:cs="Arial"/>
          <w:sz w:val="20"/>
          <w:szCs w:val="20"/>
        </w:rPr>
      </w:pPr>
      <w:r w:rsidRPr="00297788">
        <w:rPr>
          <w:rFonts w:ascii="Arial" w:hAnsi="Arial" w:cs="Arial"/>
          <w:b/>
          <w:sz w:val="20"/>
          <w:szCs w:val="20"/>
        </w:rPr>
        <w:t>Docente:</w:t>
      </w:r>
      <w:r w:rsidRPr="00297788">
        <w:rPr>
          <w:rFonts w:ascii="Arial" w:hAnsi="Arial" w:cs="Arial"/>
          <w:sz w:val="20"/>
          <w:szCs w:val="20"/>
        </w:rPr>
        <w:t xml:space="preserve"> </w:t>
      </w:r>
      <w:r w:rsidR="00A75FC2" w:rsidRPr="00297788">
        <w:rPr>
          <w:rFonts w:ascii="Arial" w:hAnsi="Arial" w:cs="Arial"/>
          <w:sz w:val="20"/>
          <w:szCs w:val="20"/>
        </w:rPr>
        <w:t>William David Rodríguez Díaz</w:t>
      </w:r>
    </w:p>
    <w:p w:rsidR="003E61DB" w:rsidRPr="00297788" w:rsidRDefault="003E61DB" w:rsidP="003E61DB">
      <w:pPr>
        <w:spacing w:after="0" w:line="240" w:lineRule="auto"/>
        <w:jc w:val="both"/>
        <w:rPr>
          <w:rFonts w:ascii="Arial" w:hAnsi="Arial" w:cs="Arial"/>
          <w:sz w:val="20"/>
          <w:szCs w:val="20"/>
        </w:rPr>
      </w:pPr>
      <w:r w:rsidRPr="00297788">
        <w:rPr>
          <w:rFonts w:ascii="Arial" w:hAnsi="Arial" w:cs="Arial"/>
          <w:sz w:val="20"/>
          <w:szCs w:val="20"/>
        </w:rPr>
        <w:t>Responda las preguntas 1 a 3 con la siguiente información</w:t>
      </w:r>
    </w:p>
    <w:p w:rsidR="003E61DB" w:rsidRPr="00297788" w:rsidRDefault="003E61DB" w:rsidP="003E61DB">
      <w:pPr>
        <w:spacing w:after="0" w:line="240" w:lineRule="auto"/>
        <w:jc w:val="both"/>
        <w:rPr>
          <w:rFonts w:ascii="Arial" w:hAnsi="Arial" w:cs="Arial"/>
          <w:sz w:val="20"/>
          <w:szCs w:val="20"/>
        </w:rPr>
      </w:pPr>
    </w:p>
    <w:p w:rsidR="003E61DB" w:rsidRPr="00297788" w:rsidRDefault="003E61DB" w:rsidP="003E61DB">
      <w:pPr>
        <w:spacing w:after="0" w:line="240" w:lineRule="auto"/>
        <w:jc w:val="both"/>
        <w:rPr>
          <w:rFonts w:ascii="Arial" w:hAnsi="Arial" w:cs="Arial"/>
          <w:sz w:val="20"/>
          <w:szCs w:val="20"/>
        </w:rPr>
      </w:pPr>
      <w:r w:rsidRPr="00297788">
        <w:rPr>
          <w:rFonts w:ascii="Arial" w:hAnsi="Arial" w:cs="Arial"/>
          <w:sz w:val="20"/>
          <w:szCs w:val="20"/>
        </w:rPr>
        <w:t>En nuestra sociedad, se tiende a pensar que el matrimonio, la base de la familia, se sostiene si hay confianza mutua y buena comunicación, así como si ambos miembros de la pareja trabajan unidos para resolver los conflictos y pasan tiempo juntos. En resumen, su piedra angular es un amor maduro y sincero. No obstante, la idea de que este deba ser la razón última del enlace es bastante reciente: aparece en el siglo XVIII y se afianza en el XIX, con el movimiento romántico. Hasta entonces, el matrimonio era ante todo una institución económica y política demasiado trascendente como para dejarla en manos de los dos individuos implicados. En general, resultaba inconcebible que semejante acuerdo se basara en algo tan irracional como el enamoramiento. De hecho, no se inventó ni para que los hombres protegieran a las mujeres ni para que las explotaran. Se trataba de una alianza entre grupos que iba más allá de los familiares más cercanos o incluso los pequeños grupos.</w:t>
      </w:r>
    </w:p>
    <w:p w:rsidR="003E61DB" w:rsidRPr="00297788" w:rsidRDefault="003E61DB" w:rsidP="003E61DB">
      <w:pPr>
        <w:spacing w:after="0" w:line="240" w:lineRule="auto"/>
        <w:jc w:val="both"/>
        <w:rPr>
          <w:rFonts w:ascii="Arial" w:hAnsi="Arial" w:cs="Arial"/>
          <w:sz w:val="20"/>
          <w:szCs w:val="20"/>
        </w:rPr>
      </w:pPr>
    </w:p>
    <w:p w:rsidR="003E61DB" w:rsidRPr="00297788" w:rsidRDefault="003E61DB" w:rsidP="003E61DB">
      <w:pPr>
        <w:spacing w:after="0" w:line="240" w:lineRule="auto"/>
        <w:jc w:val="both"/>
        <w:rPr>
          <w:rFonts w:ascii="Arial" w:hAnsi="Arial" w:cs="Arial"/>
          <w:sz w:val="20"/>
          <w:szCs w:val="20"/>
        </w:rPr>
      </w:pPr>
      <w:r w:rsidRPr="00297788">
        <w:rPr>
          <w:rFonts w:ascii="Arial" w:hAnsi="Arial" w:cs="Arial"/>
          <w:sz w:val="20"/>
          <w:szCs w:val="20"/>
        </w:rPr>
        <w:t>Para las élites, era una manera excelente de consolidar la riqueza, fusionar recursos y forjar uniones políticas. Desde la Edad Media, la dote de boda de la mujer constituía el mayor ingreso de dinero, bienes o tierras que un hombre iba a recibir en toda su vida. Para los más pobres, también suponía una transacción económica que debía ser beneficiosa para la familia. Así, se solía casar al hijo con la hija de quien tenía un campo colindante. El matrimonio se convirtió en la estructura que garantizaba la supervivencia de la familia extendida, que incluye abuelos, hermanos, sobrinos… Al contrario de lo</w:t>
      </w:r>
      <w:r w:rsidR="00235A71" w:rsidRPr="00297788">
        <w:rPr>
          <w:rFonts w:ascii="Arial" w:hAnsi="Arial" w:cs="Arial"/>
          <w:sz w:val="20"/>
          <w:szCs w:val="20"/>
        </w:rPr>
        <w:t xml:space="preserve"> </w:t>
      </w:r>
      <w:r w:rsidRPr="00297788">
        <w:rPr>
          <w:rFonts w:ascii="Arial" w:hAnsi="Arial" w:cs="Arial"/>
          <w:sz w:val="20"/>
          <w:szCs w:val="20"/>
        </w:rPr>
        <w:t>que solemos creer, la imagen del marido trabajando fuera de la casa y la mujer haciéndose cargo de la misma es un producto reciente, de los años 50. Hasta entonces, la familia no se sostenía con un único proveedor, sino que todos sus integrantes contribuían al único negocio de la que esta dependía.</w:t>
      </w:r>
    </w:p>
    <w:p w:rsidR="003E61DB" w:rsidRPr="00297788" w:rsidRDefault="003E61DB" w:rsidP="003E61DB">
      <w:pPr>
        <w:spacing w:after="0" w:line="240" w:lineRule="auto"/>
        <w:jc w:val="both"/>
        <w:rPr>
          <w:rFonts w:ascii="Arial" w:hAnsi="Arial" w:cs="Arial"/>
          <w:sz w:val="20"/>
          <w:szCs w:val="20"/>
        </w:rPr>
      </w:pPr>
    </w:p>
    <w:p w:rsidR="003E61DB" w:rsidRPr="00297788" w:rsidRDefault="003E61DB" w:rsidP="003E61DB">
      <w:pPr>
        <w:spacing w:after="0" w:line="240" w:lineRule="auto"/>
        <w:jc w:val="both"/>
        <w:rPr>
          <w:rFonts w:ascii="Arial" w:hAnsi="Arial" w:cs="Arial"/>
          <w:sz w:val="20"/>
          <w:szCs w:val="20"/>
        </w:rPr>
      </w:pPr>
      <w:r w:rsidRPr="00297788">
        <w:rPr>
          <w:rFonts w:ascii="Arial" w:hAnsi="Arial" w:cs="Arial"/>
          <w:sz w:val="20"/>
          <w:szCs w:val="20"/>
        </w:rPr>
        <w:t>Que el matrimonio no se basara en el amor no quiere decir que las personas no se enamoraran. Sin embargo, en algunas culturas se trata de algo incompatible con el matrimonio. En la China tradicional,</w:t>
      </w:r>
      <w:r w:rsidR="00235A71" w:rsidRPr="00297788">
        <w:rPr>
          <w:rFonts w:ascii="Arial" w:hAnsi="Arial" w:cs="Arial"/>
          <w:sz w:val="20"/>
          <w:szCs w:val="20"/>
        </w:rPr>
        <w:t xml:space="preserve"> </w:t>
      </w:r>
      <w:r w:rsidRPr="00297788">
        <w:rPr>
          <w:rFonts w:ascii="Arial" w:hAnsi="Arial" w:cs="Arial"/>
          <w:sz w:val="20"/>
          <w:szCs w:val="20"/>
        </w:rPr>
        <w:t xml:space="preserve">por ejemplo, una atracción excesiva entre los esposos era tenida como una amenaza al respeto y solidaridad debida a la familia. Es más, en tal ambiente, la palabra amor solo se aplicaba para describir las relaciones ilícitas. Fue en la década de 1920 cuando se inventó un término para </w:t>
      </w:r>
      <w:r w:rsidRPr="00297788">
        <w:rPr>
          <w:rFonts w:ascii="Arial" w:hAnsi="Arial" w:cs="Arial"/>
          <w:sz w:val="20"/>
          <w:szCs w:val="20"/>
        </w:rPr>
        <w:t>designar el cariño entre cónyuges. Una idea tan radicalmente nueva exigía un vocabulario especial.</w:t>
      </w:r>
    </w:p>
    <w:p w:rsidR="003E61DB" w:rsidRPr="00297788" w:rsidRDefault="003E61DB" w:rsidP="003E61DB">
      <w:pPr>
        <w:spacing w:after="0" w:line="240" w:lineRule="auto"/>
        <w:jc w:val="both"/>
        <w:rPr>
          <w:rFonts w:ascii="Arial" w:hAnsi="Arial" w:cs="Arial"/>
          <w:sz w:val="20"/>
          <w:szCs w:val="20"/>
        </w:rPr>
      </w:pPr>
    </w:p>
    <w:p w:rsidR="003E61DB" w:rsidRPr="00297788" w:rsidRDefault="003E61DB" w:rsidP="003E61DB">
      <w:pPr>
        <w:pStyle w:val="Prrafodelista"/>
        <w:numPr>
          <w:ilvl w:val="0"/>
          <w:numId w:val="20"/>
        </w:numPr>
        <w:spacing w:after="0" w:line="240" w:lineRule="auto"/>
        <w:jc w:val="both"/>
        <w:rPr>
          <w:rFonts w:ascii="Arial" w:hAnsi="Arial" w:cs="Arial"/>
          <w:sz w:val="20"/>
          <w:szCs w:val="20"/>
        </w:rPr>
      </w:pPr>
      <w:r w:rsidRPr="00297788">
        <w:rPr>
          <w:rFonts w:ascii="Arial" w:hAnsi="Arial" w:cs="Arial"/>
          <w:sz w:val="20"/>
          <w:szCs w:val="20"/>
        </w:rPr>
        <w:t>El tercer párrafo del texto</w:t>
      </w:r>
    </w:p>
    <w:p w:rsidR="003E61DB" w:rsidRPr="00297788" w:rsidRDefault="003E61DB" w:rsidP="003E61DB">
      <w:pPr>
        <w:spacing w:after="0" w:line="240" w:lineRule="auto"/>
        <w:jc w:val="both"/>
        <w:rPr>
          <w:rFonts w:ascii="Arial" w:hAnsi="Arial" w:cs="Arial"/>
          <w:sz w:val="20"/>
          <w:szCs w:val="20"/>
        </w:rPr>
      </w:pPr>
    </w:p>
    <w:p w:rsidR="003E61DB" w:rsidRPr="00297788" w:rsidRDefault="003E61DB" w:rsidP="00235A71">
      <w:pPr>
        <w:spacing w:after="0" w:line="240" w:lineRule="auto"/>
        <w:ind w:left="360"/>
        <w:jc w:val="both"/>
        <w:rPr>
          <w:rFonts w:ascii="Arial" w:hAnsi="Arial" w:cs="Arial"/>
          <w:sz w:val="20"/>
          <w:szCs w:val="20"/>
        </w:rPr>
      </w:pPr>
      <w:r w:rsidRPr="00297788">
        <w:rPr>
          <w:rFonts w:ascii="Arial" w:hAnsi="Arial" w:cs="Arial"/>
          <w:sz w:val="20"/>
          <w:szCs w:val="20"/>
        </w:rPr>
        <w:t>A. presenta un paralelo entre el amor y el matrimonio en la China tradicional.</w:t>
      </w:r>
    </w:p>
    <w:p w:rsidR="003E61DB" w:rsidRPr="00297788" w:rsidRDefault="00235A71" w:rsidP="00235A71">
      <w:pPr>
        <w:spacing w:after="0" w:line="240" w:lineRule="auto"/>
        <w:ind w:left="360"/>
        <w:jc w:val="both"/>
        <w:rPr>
          <w:rFonts w:ascii="Arial" w:hAnsi="Arial" w:cs="Arial"/>
          <w:sz w:val="20"/>
          <w:szCs w:val="20"/>
        </w:rPr>
      </w:pPr>
      <w:r w:rsidRPr="00297788">
        <w:rPr>
          <w:rFonts w:ascii="Arial" w:hAnsi="Arial" w:cs="Arial"/>
          <w:sz w:val="20"/>
          <w:szCs w:val="20"/>
        </w:rPr>
        <w:t xml:space="preserve">B. </w:t>
      </w:r>
      <w:r w:rsidR="003E61DB" w:rsidRPr="00297788">
        <w:rPr>
          <w:rFonts w:ascii="Arial" w:hAnsi="Arial" w:cs="Arial"/>
          <w:sz w:val="20"/>
          <w:szCs w:val="20"/>
        </w:rPr>
        <w:t>muestra que en China el enamoramien</w:t>
      </w:r>
      <w:r w:rsidRPr="00297788">
        <w:rPr>
          <w:rFonts w:ascii="Arial" w:hAnsi="Arial" w:cs="Arial"/>
          <w:sz w:val="20"/>
          <w:szCs w:val="20"/>
        </w:rPr>
        <w:t>to entre esposos era un</w:t>
      </w:r>
      <w:r w:rsidR="003E61DB" w:rsidRPr="00297788">
        <w:rPr>
          <w:rFonts w:ascii="Arial" w:hAnsi="Arial" w:cs="Arial"/>
          <w:sz w:val="20"/>
          <w:szCs w:val="20"/>
        </w:rPr>
        <w:t xml:space="preserve"> </w:t>
      </w:r>
      <w:r w:rsidRPr="00297788">
        <w:rPr>
          <w:rFonts w:ascii="Arial" w:hAnsi="Arial" w:cs="Arial"/>
          <w:sz w:val="20"/>
          <w:szCs w:val="20"/>
        </w:rPr>
        <w:t>riesgo para</w:t>
      </w:r>
      <w:r w:rsidR="003E61DB" w:rsidRPr="00297788">
        <w:rPr>
          <w:rFonts w:ascii="Arial" w:hAnsi="Arial" w:cs="Arial"/>
          <w:sz w:val="20"/>
          <w:szCs w:val="20"/>
        </w:rPr>
        <w:t xml:space="preserve"> la familia.</w:t>
      </w:r>
    </w:p>
    <w:p w:rsidR="003E61DB" w:rsidRPr="00297788" w:rsidRDefault="00235A71" w:rsidP="00235A71">
      <w:pPr>
        <w:spacing w:after="0" w:line="240" w:lineRule="auto"/>
        <w:ind w:left="360"/>
        <w:jc w:val="both"/>
        <w:rPr>
          <w:rFonts w:ascii="Arial" w:hAnsi="Arial" w:cs="Arial"/>
          <w:sz w:val="20"/>
          <w:szCs w:val="20"/>
        </w:rPr>
      </w:pPr>
      <w:r w:rsidRPr="00297788">
        <w:rPr>
          <w:rFonts w:ascii="Arial" w:hAnsi="Arial" w:cs="Arial"/>
          <w:sz w:val="20"/>
          <w:szCs w:val="20"/>
        </w:rPr>
        <w:t xml:space="preserve">C. </w:t>
      </w:r>
      <w:r w:rsidR="003E61DB" w:rsidRPr="00297788">
        <w:rPr>
          <w:rFonts w:ascii="Arial" w:hAnsi="Arial" w:cs="Arial"/>
          <w:sz w:val="20"/>
          <w:szCs w:val="20"/>
        </w:rPr>
        <w:t>sintetiz</w:t>
      </w:r>
      <w:r w:rsidRPr="00297788">
        <w:rPr>
          <w:rFonts w:ascii="Arial" w:hAnsi="Arial" w:cs="Arial"/>
          <w:sz w:val="20"/>
          <w:szCs w:val="20"/>
        </w:rPr>
        <w:t>a razones para considerar la atracción</w:t>
      </w:r>
      <w:r w:rsidR="003E61DB" w:rsidRPr="00297788">
        <w:rPr>
          <w:rFonts w:ascii="Arial" w:hAnsi="Arial" w:cs="Arial"/>
          <w:sz w:val="20"/>
          <w:szCs w:val="20"/>
        </w:rPr>
        <w:t xml:space="preserve"> y el matrimonio </w:t>
      </w:r>
      <w:r w:rsidRPr="00297788">
        <w:rPr>
          <w:rFonts w:ascii="Arial" w:hAnsi="Arial" w:cs="Arial"/>
          <w:sz w:val="20"/>
          <w:szCs w:val="20"/>
        </w:rPr>
        <w:t xml:space="preserve">como </w:t>
      </w:r>
      <w:r w:rsidR="003E61DB" w:rsidRPr="00297788">
        <w:rPr>
          <w:rFonts w:ascii="Arial" w:hAnsi="Arial" w:cs="Arial"/>
          <w:sz w:val="20"/>
          <w:szCs w:val="20"/>
        </w:rPr>
        <w:t>incompatibles.</w:t>
      </w:r>
    </w:p>
    <w:p w:rsidR="003E61DB" w:rsidRPr="00297788" w:rsidRDefault="003E61DB" w:rsidP="00235A71">
      <w:pPr>
        <w:spacing w:after="0" w:line="240" w:lineRule="auto"/>
        <w:ind w:left="360"/>
        <w:jc w:val="both"/>
        <w:rPr>
          <w:rFonts w:ascii="Arial" w:hAnsi="Arial" w:cs="Arial"/>
          <w:sz w:val="20"/>
          <w:szCs w:val="20"/>
        </w:rPr>
      </w:pPr>
      <w:r w:rsidRPr="00297788">
        <w:rPr>
          <w:rFonts w:ascii="Arial" w:hAnsi="Arial" w:cs="Arial"/>
          <w:sz w:val="20"/>
          <w:szCs w:val="20"/>
        </w:rPr>
        <w:t>D. provee un ejemplo de que el amor y el matrimonio no es de todos los tiempos.</w:t>
      </w:r>
    </w:p>
    <w:p w:rsidR="003E61DB" w:rsidRPr="00297788" w:rsidRDefault="003E61DB" w:rsidP="003E61DB">
      <w:pPr>
        <w:spacing w:after="0" w:line="240" w:lineRule="auto"/>
        <w:jc w:val="both"/>
        <w:rPr>
          <w:rFonts w:ascii="Arial" w:hAnsi="Arial" w:cs="Arial"/>
          <w:sz w:val="20"/>
          <w:szCs w:val="20"/>
        </w:rPr>
      </w:pPr>
    </w:p>
    <w:p w:rsidR="003E61DB" w:rsidRPr="00297788" w:rsidRDefault="00286F3A" w:rsidP="003E61DB">
      <w:pPr>
        <w:pStyle w:val="Prrafodelista"/>
        <w:numPr>
          <w:ilvl w:val="0"/>
          <w:numId w:val="20"/>
        </w:numPr>
        <w:spacing w:after="0" w:line="240" w:lineRule="auto"/>
        <w:jc w:val="both"/>
        <w:rPr>
          <w:rFonts w:ascii="Arial" w:hAnsi="Arial" w:cs="Arial"/>
          <w:sz w:val="20"/>
          <w:szCs w:val="20"/>
        </w:rPr>
      </w:pPr>
      <w:r w:rsidRPr="00297788">
        <w:rPr>
          <w:rFonts w:ascii="Arial" w:hAnsi="Arial" w:cs="Arial"/>
          <w:sz w:val="20"/>
          <w:szCs w:val="20"/>
        </w:rPr>
        <w:t xml:space="preserve">Cuál </w:t>
      </w:r>
      <w:r w:rsidR="003E61DB" w:rsidRPr="00297788">
        <w:rPr>
          <w:rFonts w:ascii="Arial" w:hAnsi="Arial" w:cs="Arial"/>
          <w:sz w:val="20"/>
          <w:szCs w:val="20"/>
        </w:rPr>
        <w:t>ejemplo ilustra la idea de la familia como una institución política y económica</w:t>
      </w:r>
      <w:r w:rsidRPr="00297788">
        <w:rPr>
          <w:rFonts w:ascii="Arial" w:hAnsi="Arial" w:cs="Arial"/>
          <w:sz w:val="20"/>
          <w:szCs w:val="20"/>
        </w:rPr>
        <w:t xml:space="preserve"> para la clase alta</w:t>
      </w:r>
      <w:r w:rsidR="003E61DB" w:rsidRPr="00297788">
        <w:rPr>
          <w:rFonts w:ascii="Arial" w:hAnsi="Arial" w:cs="Arial"/>
          <w:sz w:val="20"/>
          <w:szCs w:val="20"/>
        </w:rPr>
        <w:t>?</w:t>
      </w:r>
    </w:p>
    <w:p w:rsidR="003E61DB" w:rsidRPr="00297788" w:rsidRDefault="003E61DB" w:rsidP="003E61DB">
      <w:pPr>
        <w:spacing w:after="0" w:line="240" w:lineRule="auto"/>
        <w:jc w:val="both"/>
        <w:rPr>
          <w:rFonts w:ascii="Arial" w:hAnsi="Arial" w:cs="Arial"/>
          <w:sz w:val="20"/>
          <w:szCs w:val="20"/>
        </w:rPr>
      </w:pPr>
    </w:p>
    <w:p w:rsidR="003E61DB" w:rsidRPr="00297788" w:rsidRDefault="003E61DB" w:rsidP="00235A71">
      <w:pPr>
        <w:spacing w:after="0" w:line="240" w:lineRule="auto"/>
        <w:ind w:left="360"/>
        <w:jc w:val="both"/>
        <w:rPr>
          <w:rFonts w:ascii="Arial" w:hAnsi="Arial" w:cs="Arial"/>
          <w:sz w:val="20"/>
          <w:szCs w:val="20"/>
        </w:rPr>
      </w:pPr>
      <w:r w:rsidRPr="00297788">
        <w:rPr>
          <w:rFonts w:ascii="Arial" w:hAnsi="Arial" w:cs="Arial"/>
          <w:sz w:val="20"/>
          <w:szCs w:val="20"/>
        </w:rPr>
        <w:t xml:space="preserve">A. En la Edad Media la mujer aportaba una dote </w:t>
      </w:r>
      <w:r w:rsidR="00286F3A" w:rsidRPr="00297788">
        <w:rPr>
          <w:rFonts w:ascii="Arial" w:hAnsi="Arial" w:cs="Arial"/>
          <w:sz w:val="20"/>
          <w:szCs w:val="20"/>
        </w:rPr>
        <w:t xml:space="preserve">o ingreso monetario alto al </w:t>
      </w:r>
      <w:r w:rsidRPr="00297788">
        <w:rPr>
          <w:rFonts w:ascii="Arial" w:hAnsi="Arial" w:cs="Arial"/>
          <w:sz w:val="20"/>
          <w:szCs w:val="20"/>
        </w:rPr>
        <w:t>casarse.</w:t>
      </w:r>
    </w:p>
    <w:p w:rsidR="003E61DB" w:rsidRPr="00297788" w:rsidRDefault="003E61DB" w:rsidP="00235A71">
      <w:pPr>
        <w:spacing w:after="0" w:line="240" w:lineRule="auto"/>
        <w:ind w:left="360"/>
        <w:jc w:val="both"/>
        <w:rPr>
          <w:rFonts w:ascii="Arial" w:hAnsi="Arial" w:cs="Arial"/>
          <w:sz w:val="20"/>
          <w:szCs w:val="20"/>
        </w:rPr>
      </w:pPr>
      <w:r w:rsidRPr="00297788">
        <w:rPr>
          <w:rFonts w:ascii="Arial" w:hAnsi="Arial" w:cs="Arial"/>
          <w:sz w:val="20"/>
          <w:szCs w:val="20"/>
        </w:rPr>
        <w:t>B. Entre los fulbes africanos es común que las mujeres nieguen amar a sus maridos.</w:t>
      </w:r>
    </w:p>
    <w:p w:rsidR="003E61DB" w:rsidRPr="00297788" w:rsidRDefault="003E61DB" w:rsidP="00235A71">
      <w:pPr>
        <w:spacing w:after="0" w:line="240" w:lineRule="auto"/>
        <w:ind w:left="360"/>
        <w:jc w:val="both"/>
        <w:rPr>
          <w:rFonts w:ascii="Arial" w:hAnsi="Arial" w:cs="Arial"/>
          <w:sz w:val="20"/>
          <w:szCs w:val="20"/>
        </w:rPr>
      </w:pPr>
      <w:r w:rsidRPr="00297788">
        <w:rPr>
          <w:rFonts w:ascii="Arial" w:hAnsi="Arial" w:cs="Arial"/>
          <w:sz w:val="20"/>
          <w:szCs w:val="20"/>
        </w:rPr>
        <w:t xml:space="preserve">C. En los siglos XVIII y XIX </w:t>
      </w:r>
      <w:r w:rsidR="00286F3A" w:rsidRPr="00297788">
        <w:rPr>
          <w:rFonts w:ascii="Arial" w:hAnsi="Arial" w:cs="Arial"/>
          <w:sz w:val="20"/>
          <w:szCs w:val="20"/>
        </w:rPr>
        <w:t xml:space="preserve">se </w:t>
      </w:r>
      <w:r w:rsidRPr="00297788">
        <w:rPr>
          <w:rFonts w:ascii="Arial" w:hAnsi="Arial" w:cs="Arial"/>
          <w:sz w:val="20"/>
          <w:szCs w:val="20"/>
        </w:rPr>
        <w:t xml:space="preserve">cambió la idea sobre </w:t>
      </w:r>
      <w:r w:rsidR="00286F3A" w:rsidRPr="00297788">
        <w:rPr>
          <w:rFonts w:ascii="Arial" w:hAnsi="Arial" w:cs="Arial"/>
          <w:sz w:val="20"/>
          <w:szCs w:val="20"/>
        </w:rPr>
        <w:t xml:space="preserve">lo </w:t>
      </w:r>
      <w:r w:rsidRPr="00297788">
        <w:rPr>
          <w:rFonts w:ascii="Arial" w:hAnsi="Arial" w:cs="Arial"/>
          <w:sz w:val="20"/>
          <w:szCs w:val="20"/>
        </w:rPr>
        <w:t>que sostiene la familia.</w:t>
      </w:r>
    </w:p>
    <w:p w:rsidR="003E61DB" w:rsidRPr="00297788" w:rsidRDefault="003E61DB" w:rsidP="00235A71">
      <w:pPr>
        <w:spacing w:after="0" w:line="240" w:lineRule="auto"/>
        <w:ind w:left="360"/>
        <w:jc w:val="both"/>
        <w:rPr>
          <w:rFonts w:ascii="Arial" w:hAnsi="Arial" w:cs="Arial"/>
          <w:sz w:val="20"/>
          <w:szCs w:val="20"/>
        </w:rPr>
      </w:pPr>
      <w:r w:rsidRPr="00297788">
        <w:rPr>
          <w:rFonts w:ascii="Arial" w:hAnsi="Arial" w:cs="Arial"/>
          <w:sz w:val="20"/>
          <w:szCs w:val="20"/>
        </w:rPr>
        <w:t>D. En la sociedad china solo hasta la década de 1920 se acuñó un término para designar el cariño entre esposos.</w:t>
      </w:r>
    </w:p>
    <w:p w:rsidR="003E61DB" w:rsidRPr="00297788" w:rsidRDefault="003E61DB" w:rsidP="003E61DB">
      <w:pPr>
        <w:spacing w:after="0" w:line="240" w:lineRule="auto"/>
        <w:jc w:val="both"/>
        <w:rPr>
          <w:rFonts w:ascii="Arial" w:hAnsi="Arial" w:cs="Arial"/>
          <w:sz w:val="20"/>
          <w:szCs w:val="20"/>
        </w:rPr>
      </w:pPr>
    </w:p>
    <w:p w:rsidR="003E61DB" w:rsidRPr="00297788" w:rsidRDefault="003E61DB" w:rsidP="003E61DB">
      <w:pPr>
        <w:pStyle w:val="Prrafodelista"/>
        <w:numPr>
          <w:ilvl w:val="0"/>
          <w:numId w:val="20"/>
        </w:numPr>
        <w:spacing w:after="0" w:line="240" w:lineRule="auto"/>
        <w:jc w:val="both"/>
        <w:rPr>
          <w:rFonts w:ascii="Arial" w:hAnsi="Arial" w:cs="Arial"/>
          <w:sz w:val="20"/>
          <w:szCs w:val="20"/>
        </w:rPr>
      </w:pPr>
      <w:r w:rsidRPr="00297788">
        <w:rPr>
          <w:rFonts w:ascii="Arial" w:hAnsi="Arial" w:cs="Arial"/>
          <w:sz w:val="20"/>
          <w:szCs w:val="20"/>
        </w:rPr>
        <w:t>De acuerdo con el texto, ¿qué se puede concluir acerca del matrimonio?</w:t>
      </w:r>
    </w:p>
    <w:p w:rsidR="003E61DB" w:rsidRPr="00297788" w:rsidRDefault="003E61DB" w:rsidP="003E61DB">
      <w:pPr>
        <w:spacing w:after="0" w:line="240" w:lineRule="auto"/>
        <w:jc w:val="both"/>
        <w:rPr>
          <w:rFonts w:ascii="Arial" w:hAnsi="Arial" w:cs="Arial"/>
          <w:sz w:val="20"/>
          <w:szCs w:val="20"/>
        </w:rPr>
      </w:pPr>
    </w:p>
    <w:p w:rsidR="003E61DB" w:rsidRPr="00297788" w:rsidRDefault="003E61DB" w:rsidP="00286F3A">
      <w:pPr>
        <w:spacing w:after="0" w:line="240" w:lineRule="auto"/>
        <w:ind w:left="360"/>
        <w:jc w:val="both"/>
        <w:rPr>
          <w:rFonts w:ascii="Arial" w:hAnsi="Arial" w:cs="Arial"/>
          <w:sz w:val="20"/>
          <w:szCs w:val="20"/>
        </w:rPr>
      </w:pPr>
      <w:r w:rsidRPr="00297788">
        <w:rPr>
          <w:rFonts w:ascii="Arial" w:hAnsi="Arial" w:cs="Arial"/>
          <w:sz w:val="20"/>
          <w:szCs w:val="20"/>
        </w:rPr>
        <w:t xml:space="preserve">A. Que es </w:t>
      </w:r>
      <w:r w:rsidR="00286F3A" w:rsidRPr="00297788">
        <w:rPr>
          <w:rFonts w:ascii="Arial" w:hAnsi="Arial" w:cs="Arial"/>
          <w:sz w:val="20"/>
          <w:szCs w:val="20"/>
        </w:rPr>
        <w:t>algo</w:t>
      </w:r>
      <w:r w:rsidRPr="00297788">
        <w:rPr>
          <w:rFonts w:ascii="Arial" w:hAnsi="Arial" w:cs="Arial"/>
          <w:sz w:val="20"/>
          <w:szCs w:val="20"/>
        </w:rPr>
        <w:t xml:space="preserve"> que tiene únicamente propósitos económicos y políticos.</w:t>
      </w:r>
    </w:p>
    <w:p w:rsidR="003E61DB" w:rsidRPr="00297788" w:rsidRDefault="003E61DB" w:rsidP="00286F3A">
      <w:pPr>
        <w:spacing w:after="0" w:line="240" w:lineRule="auto"/>
        <w:ind w:left="360"/>
        <w:jc w:val="both"/>
        <w:rPr>
          <w:rFonts w:ascii="Arial" w:hAnsi="Arial" w:cs="Arial"/>
          <w:sz w:val="20"/>
          <w:szCs w:val="20"/>
        </w:rPr>
      </w:pPr>
      <w:r w:rsidRPr="00297788">
        <w:rPr>
          <w:rFonts w:ascii="Arial" w:hAnsi="Arial" w:cs="Arial"/>
          <w:sz w:val="20"/>
          <w:szCs w:val="20"/>
        </w:rPr>
        <w:t>B. Que es la base de la familia en culturas diversas y complejas como las nuestras.</w:t>
      </w:r>
    </w:p>
    <w:p w:rsidR="003E61DB" w:rsidRPr="00297788" w:rsidRDefault="003E61DB" w:rsidP="00286F3A">
      <w:pPr>
        <w:spacing w:after="0" w:line="240" w:lineRule="auto"/>
        <w:ind w:left="360"/>
        <w:jc w:val="both"/>
        <w:rPr>
          <w:rFonts w:ascii="Arial" w:hAnsi="Arial" w:cs="Arial"/>
          <w:sz w:val="20"/>
          <w:szCs w:val="20"/>
        </w:rPr>
      </w:pPr>
      <w:r w:rsidRPr="00297788">
        <w:rPr>
          <w:rFonts w:ascii="Arial" w:hAnsi="Arial" w:cs="Arial"/>
          <w:sz w:val="20"/>
          <w:szCs w:val="20"/>
        </w:rPr>
        <w:t xml:space="preserve">C. Que es una institución que </w:t>
      </w:r>
      <w:r w:rsidR="00286F3A" w:rsidRPr="00297788">
        <w:rPr>
          <w:rFonts w:ascii="Arial" w:hAnsi="Arial" w:cs="Arial"/>
          <w:sz w:val="20"/>
          <w:szCs w:val="20"/>
        </w:rPr>
        <w:t xml:space="preserve">divide todo contexto histórico, </w:t>
      </w:r>
      <w:r w:rsidRPr="00297788">
        <w:rPr>
          <w:rFonts w:ascii="Arial" w:hAnsi="Arial" w:cs="Arial"/>
          <w:sz w:val="20"/>
          <w:szCs w:val="20"/>
        </w:rPr>
        <w:t>social</w:t>
      </w:r>
      <w:r w:rsidR="00286F3A" w:rsidRPr="00297788">
        <w:rPr>
          <w:rFonts w:ascii="Arial" w:hAnsi="Arial" w:cs="Arial"/>
          <w:sz w:val="20"/>
          <w:szCs w:val="20"/>
        </w:rPr>
        <w:t xml:space="preserve"> y cultural</w:t>
      </w:r>
      <w:r w:rsidRPr="00297788">
        <w:rPr>
          <w:rFonts w:ascii="Arial" w:hAnsi="Arial" w:cs="Arial"/>
          <w:sz w:val="20"/>
          <w:szCs w:val="20"/>
        </w:rPr>
        <w:t>.</w:t>
      </w:r>
    </w:p>
    <w:p w:rsidR="005F497A" w:rsidRPr="00297788" w:rsidRDefault="003E61DB" w:rsidP="00286F3A">
      <w:pPr>
        <w:autoSpaceDE w:val="0"/>
        <w:autoSpaceDN w:val="0"/>
        <w:adjustRightInd w:val="0"/>
        <w:ind w:left="360"/>
        <w:jc w:val="both"/>
        <w:rPr>
          <w:rFonts w:ascii="Arial" w:hAnsi="Arial" w:cs="Arial"/>
          <w:sz w:val="20"/>
          <w:szCs w:val="20"/>
        </w:rPr>
      </w:pPr>
      <w:r w:rsidRPr="00297788">
        <w:rPr>
          <w:rFonts w:ascii="Arial" w:hAnsi="Arial" w:cs="Arial"/>
          <w:sz w:val="20"/>
          <w:szCs w:val="20"/>
        </w:rPr>
        <w:t xml:space="preserve">D. Que es un pacto entre dos individuos que </w:t>
      </w:r>
      <w:r w:rsidR="00286F3A" w:rsidRPr="00297788">
        <w:rPr>
          <w:rFonts w:ascii="Arial" w:hAnsi="Arial" w:cs="Arial"/>
          <w:sz w:val="20"/>
          <w:szCs w:val="20"/>
        </w:rPr>
        <w:t>se</w:t>
      </w:r>
      <w:r w:rsidRPr="00297788">
        <w:rPr>
          <w:rFonts w:ascii="Arial" w:hAnsi="Arial" w:cs="Arial"/>
          <w:sz w:val="20"/>
          <w:szCs w:val="20"/>
        </w:rPr>
        <w:t xml:space="preserve"> basa en el amor y la confianza.</w:t>
      </w:r>
    </w:p>
    <w:p w:rsidR="00235A71" w:rsidRPr="00297788" w:rsidRDefault="00235A71" w:rsidP="00235A71">
      <w:pPr>
        <w:pStyle w:val="Prrafodelista"/>
        <w:numPr>
          <w:ilvl w:val="0"/>
          <w:numId w:val="20"/>
        </w:numPr>
        <w:autoSpaceDE w:val="0"/>
        <w:autoSpaceDN w:val="0"/>
        <w:adjustRightInd w:val="0"/>
        <w:spacing w:after="0" w:line="240" w:lineRule="auto"/>
        <w:jc w:val="both"/>
        <w:rPr>
          <w:rFonts w:ascii="Arial" w:hAnsi="Arial" w:cs="Arial"/>
          <w:sz w:val="20"/>
          <w:szCs w:val="20"/>
        </w:rPr>
      </w:pPr>
      <w:r w:rsidRPr="00297788">
        <w:rPr>
          <w:rFonts w:ascii="Arial" w:hAnsi="Arial" w:cs="Arial"/>
          <w:sz w:val="20"/>
          <w:szCs w:val="20"/>
        </w:rPr>
        <w:t>En la Constitución colombiana, la libertad de cultos significa que:</w:t>
      </w:r>
    </w:p>
    <w:p w:rsidR="00235A71" w:rsidRPr="00297788" w:rsidRDefault="00235A71" w:rsidP="00235A71">
      <w:pPr>
        <w:autoSpaceDE w:val="0"/>
        <w:autoSpaceDN w:val="0"/>
        <w:adjustRightInd w:val="0"/>
        <w:spacing w:after="0" w:line="240" w:lineRule="auto"/>
        <w:jc w:val="both"/>
        <w:rPr>
          <w:rFonts w:ascii="Arial" w:hAnsi="Arial" w:cs="Arial"/>
          <w:sz w:val="20"/>
          <w:szCs w:val="20"/>
        </w:rPr>
      </w:pPr>
    </w:p>
    <w:p w:rsidR="00235A71" w:rsidRPr="00297788" w:rsidRDefault="00235A71" w:rsidP="00235A71">
      <w:pPr>
        <w:autoSpaceDE w:val="0"/>
        <w:autoSpaceDN w:val="0"/>
        <w:adjustRightInd w:val="0"/>
        <w:spacing w:after="0" w:line="240" w:lineRule="auto"/>
        <w:ind w:left="360"/>
        <w:jc w:val="both"/>
        <w:rPr>
          <w:rFonts w:ascii="Arial" w:hAnsi="Arial" w:cs="Arial"/>
          <w:sz w:val="20"/>
          <w:szCs w:val="20"/>
        </w:rPr>
      </w:pPr>
      <w:r w:rsidRPr="00297788">
        <w:rPr>
          <w:rFonts w:ascii="Arial" w:hAnsi="Arial" w:cs="Arial"/>
          <w:sz w:val="20"/>
          <w:szCs w:val="20"/>
        </w:rPr>
        <w:t>A. Son libres quienes cultivan el amor a Dios</w:t>
      </w:r>
    </w:p>
    <w:p w:rsidR="00235A71" w:rsidRPr="00297788" w:rsidRDefault="00235A71" w:rsidP="00235A71">
      <w:pPr>
        <w:autoSpaceDE w:val="0"/>
        <w:autoSpaceDN w:val="0"/>
        <w:adjustRightInd w:val="0"/>
        <w:spacing w:after="0" w:line="240" w:lineRule="auto"/>
        <w:ind w:left="360"/>
        <w:jc w:val="both"/>
        <w:rPr>
          <w:rFonts w:ascii="Arial" w:hAnsi="Arial" w:cs="Arial"/>
          <w:sz w:val="20"/>
          <w:szCs w:val="20"/>
        </w:rPr>
      </w:pPr>
      <w:r w:rsidRPr="00297788">
        <w:rPr>
          <w:rFonts w:ascii="Arial" w:hAnsi="Arial" w:cs="Arial"/>
          <w:sz w:val="20"/>
          <w:szCs w:val="20"/>
        </w:rPr>
        <w:t>B. Hay libertad para profesar cualquier religión</w:t>
      </w:r>
    </w:p>
    <w:p w:rsidR="00235A71" w:rsidRPr="00297788" w:rsidRDefault="00235A71" w:rsidP="00235A71">
      <w:pPr>
        <w:autoSpaceDE w:val="0"/>
        <w:autoSpaceDN w:val="0"/>
        <w:adjustRightInd w:val="0"/>
        <w:spacing w:after="0" w:line="240" w:lineRule="auto"/>
        <w:ind w:left="360"/>
        <w:jc w:val="both"/>
        <w:rPr>
          <w:rFonts w:ascii="Arial" w:hAnsi="Arial" w:cs="Arial"/>
          <w:sz w:val="20"/>
          <w:szCs w:val="20"/>
        </w:rPr>
      </w:pPr>
      <w:r w:rsidRPr="00297788">
        <w:rPr>
          <w:rFonts w:ascii="Arial" w:hAnsi="Arial" w:cs="Arial"/>
          <w:sz w:val="20"/>
          <w:szCs w:val="20"/>
        </w:rPr>
        <w:t>C. Está permitido que se realicen cultos satánicos</w:t>
      </w:r>
    </w:p>
    <w:p w:rsidR="00235A71" w:rsidRPr="00297788" w:rsidRDefault="00235A71" w:rsidP="00235A71">
      <w:pPr>
        <w:ind w:left="360"/>
        <w:jc w:val="both"/>
        <w:rPr>
          <w:rFonts w:ascii="Arial" w:hAnsi="Arial" w:cs="Arial"/>
          <w:sz w:val="20"/>
          <w:szCs w:val="20"/>
        </w:rPr>
      </w:pPr>
      <w:r w:rsidRPr="00297788">
        <w:rPr>
          <w:rFonts w:ascii="Arial" w:hAnsi="Arial" w:cs="Arial"/>
          <w:sz w:val="20"/>
          <w:szCs w:val="20"/>
        </w:rPr>
        <w:t>D. Se atenta contra los principios de la Iglesia Católica</w:t>
      </w:r>
    </w:p>
    <w:p w:rsidR="00235A71" w:rsidRPr="00297788" w:rsidRDefault="00235A71" w:rsidP="00235A71">
      <w:pPr>
        <w:pStyle w:val="Prrafodelista"/>
        <w:numPr>
          <w:ilvl w:val="0"/>
          <w:numId w:val="20"/>
        </w:numPr>
        <w:spacing w:after="0" w:line="240" w:lineRule="auto"/>
        <w:jc w:val="both"/>
        <w:rPr>
          <w:rFonts w:ascii="Arial" w:hAnsi="Arial" w:cs="Arial"/>
          <w:sz w:val="20"/>
          <w:szCs w:val="20"/>
        </w:rPr>
      </w:pPr>
      <w:r w:rsidRPr="00297788">
        <w:rPr>
          <w:rFonts w:ascii="Arial" w:hAnsi="Arial" w:cs="Arial"/>
          <w:sz w:val="20"/>
          <w:szCs w:val="20"/>
        </w:rPr>
        <w:t>El Proyecto Personal de Vida contempla la relación entre la persona y la realidad. La persona se concibe como una integralidad de dimensiones, mientras que la realidad implica aspectos para construir un proyecto serio y eficaz, buscando la felicidad del hombre. De lo anterior se puede inferir que</w:t>
      </w:r>
    </w:p>
    <w:p w:rsidR="00235A71" w:rsidRPr="00297788" w:rsidRDefault="00235A71" w:rsidP="00235A71">
      <w:pPr>
        <w:pStyle w:val="Prrafodelista"/>
        <w:numPr>
          <w:ilvl w:val="0"/>
          <w:numId w:val="23"/>
        </w:numPr>
        <w:spacing w:after="0" w:line="240" w:lineRule="auto"/>
        <w:jc w:val="both"/>
        <w:rPr>
          <w:rFonts w:ascii="Arial" w:hAnsi="Arial" w:cs="Arial"/>
          <w:sz w:val="20"/>
          <w:szCs w:val="20"/>
        </w:rPr>
      </w:pPr>
      <w:r w:rsidRPr="00297788">
        <w:rPr>
          <w:rFonts w:ascii="Arial" w:hAnsi="Arial" w:cs="Arial"/>
          <w:sz w:val="20"/>
          <w:szCs w:val="20"/>
        </w:rPr>
        <w:t xml:space="preserve">la reflexión de la vida de la persona implica toda de la existencia humana. </w:t>
      </w:r>
    </w:p>
    <w:p w:rsidR="00235A71" w:rsidRPr="00297788" w:rsidRDefault="00235A71" w:rsidP="00235A71">
      <w:pPr>
        <w:pStyle w:val="Prrafodelista"/>
        <w:numPr>
          <w:ilvl w:val="0"/>
          <w:numId w:val="23"/>
        </w:numPr>
        <w:spacing w:after="0" w:line="240" w:lineRule="auto"/>
        <w:jc w:val="both"/>
        <w:rPr>
          <w:rFonts w:ascii="Arial" w:hAnsi="Arial" w:cs="Arial"/>
          <w:sz w:val="20"/>
          <w:szCs w:val="20"/>
        </w:rPr>
      </w:pPr>
      <w:r w:rsidRPr="00297788">
        <w:rPr>
          <w:rFonts w:ascii="Arial" w:hAnsi="Arial" w:cs="Arial"/>
          <w:sz w:val="20"/>
          <w:szCs w:val="20"/>
        </w:rPr>
        <w:t>el entorno no permite que las personas busquen claves para ser felices.</w:t>
      </w:r>
    </w:p>
    <w:p w:rsidR="00235A71" w:rsidRPr="00297788" w:rsidRDefault="00235A71" w:rsidP="00235A71">
      <w:pPr>
        <w:pStyle w:val="Prrafodelista"/>
        <w:numPr>
          <w:ilvl w:val="0"/>
          <w:numId w:val="23"/>
        </w:numPr>
        <w:spacing w:after="0" w:line="240" w:lineRule="auto"/>
        <w:jc w:val="both"/>
        <w:rPr>
          <w:rFonts w:ascii="Arial" w:hAnsi="Arial" w:cs="Arial"/>
          <w:sz w:val="20"/>
          <w:szCs w:val="20"/>
        </w:rPr>
      </w:pPr>
      <w:r w:rsidRPr="00297788">
        <w:rPr>
          <w:rFonts w:ascii="Arial" w:hAnsi="Arial" w:cs="Arial"/>
          <w:sz w:val="20"/>
          <w:szCs w:val="20"/>
        </w:rPr>
        <w:t xml:space="preserve">es necesario que en el colegio reflexionen sobre su proyecto de vida. </w:t>
      </w:r>
    </w:p>
    <w:p w:rsidR="00235A71" w:rsidRPr="00297788" w:rsidRDefault="00235A71" w:rsidP="00235A71">
      <w:pPr>
        <w:pStyle w:val="Prrafodelista"/>
        <w:numPr>
          <w:ilvl w:val="0"/>
          <w:numId w:val="23"/>
        </w:numPr>
        <w:spacing w:after="0" w:line="240" w:lineRule="auto"/>
        <w:jc w:val="both"/>
        <w:rPr>
          <w:rFonts w:ascii="Arial" w:hAnsi="Arial" w:cs="Arial"/>
          <w:sz w:val="20"/>
          <w:szCs w:val="20"/>
        </w:rPr>
      </w:pPr>
      <w:r w:rsidRPr="00297788">
        <w:rPr>
          <w:rFonts w:ascii="Arial" w:hAnsi="Arial" w:cs="Arial"/>
          <w:sz w:val="20"/>
          <w:szCs w:val="20"/>
        </w:rPr>
        <w:lastRenderedPageBreak/>
        <w:t xml:space="preserve">es necesario que las personas en su vida evalúen su proyecto de vida.  </w:t>
      </w:r>
    </w:p>
    <w:p w:rsidR="00235A71" w:rsidRPr="00297788" w:rsidRDefault="00235A71" w:rsidP="00235A71">
      <w:pPr>
        <w:pStyle w:val="Prrafodelista"/>
        <w:spacing w:after="0" w:line="240" w:lineRule="auto"/>
        <w:jc w:val="both"/>
        <w:rPr>
          <w:rFonts w:ascii="Arial" w:hAnsi="Arial" w:cs="Arial"/>
          <w:sz w:val="20"/>
          <w:szCs w:val="20"/>
        </w:rPr>
      </w:pPr>
    </w:p>
    <w:p w:rsidR="00235A71" w:rsidRPr="00297788" w:rsidRDefault="00235A71" w:rsidP="00235A71">
      <w:pPr>
        <w:pStyle w:val="Prrafodelista"/>
        <w:numPr>
          <w:ilvl w:val="0"/>
          <w:numId w:val="20"/>
        </w:numPr>
        <w:spacing w:after="0" w:line="240" w:lineRule="auto"/>
        <w:jc w:val="both"/>
        <w:rPr>
          <w:rFonts w:ascii="Arial" w:hAnsi="Arial" w:cs="Arial"/>
          <w:sz w:val="20"/>
          <w:szCs w:val="20"/>
        </w:rPr>
      </w:pPr>
      <w:r w:rsidRPr="00297788">
        <w:rPr>
          <w:rFonts w:ascii="Arial" w:hAnsi="Arial" w:cs="Arial"/>
          <w:sz w:val="20"/>
          <w:szCs w:val="20"/>
        </w:rPr>
        <w:t>La construcción de un Proyecto Personal de Vida debe considerar muchos aspectos importantes. Si se pudieran numerar algunos de ellos, los más adecuados podrían ser</w:t>
      </w:r>
    </w:p>
    <w:p w:rsidR="00235A71" w:rsidRPr="00297788" w:rsidRDefault="00235A71" w:rsidP="00235A71">
      <w:pPr>
        <w:pStyle w:val="Prrafodelista"/>
        <w:numPr>
          <w:ilvl w:val="0"/>
          <w:numId w:val="24"/>
        </w:numPr>
        <w:spacing w:after="0" w:line="240" w:lineRule="auto"/>
        <w:jc w:val="both"/>
        <w:rPr>
          <w:rFonts w:ascii="Arial" w:hAnsi="Arial" w:cs="Arial"/>
          <w:sz w:val="20"/>
          <w:szCs w:val="20"/>
        </w:rPr>
      </w:pPr>
      <w:r w:rsidRPr="00297788">
        <w:rPr>
          <w:rFonts w:ascii="Arial" w:hAnsi="Arial" w:cs="Arial"/>
          <w:sz w:val="20"/>
          <w:szCs w:val="20"/>
        </w:rPr>
        <w:t xml:space="preserve">la opinión de los demás, los valores, el amor propio, los sentimientos, el formar familia. </w:t>
      </w:r>
    </w:p>
    <w:p w:rsidR="00235A71" w:rsidRPr="00297788" w:rsidRDefault="00235A71" w:rsidP="00235A71">
      <w:pPr>
        <w:pStyle w:val="Prrafodelista"/>
        <w:numPr>
          <w:ilvl w:val="0"/>
          <w:numId w:val="24"/>
        </w:numPr>
        <w:spacing w:after="0" w:line="240" w:lineRule="auto"/>
        <w:jc w:val="both"/>
        <w:rPr>
          <w:rFonts w:ascii="Arial" w:hAnsi="Arial" w:cs="Arial"/>
          <w:sz w:val="20"/>
          <w:szCs w:val="20"/>
        </w:rPr>
      </w:pPr>
      <w:r w:rsidRPr="00297788">
        <w:rPr>
          <w:rFonts w:ascii="Arial" w:hAnsi="Arial" w:cs="Arial"/>
          <w:sz w:val="20"/>
          <w:szCs w:val="20"/>
        </w:rPr>
        <w:t xml:space="preserve">lo económico, lo laboral, el estudio, el pensar de los otros, las tradiciones, los gustos. </w:t>
      </w:r>
    </w:p>
    <w:p w:rsidR="00235A71" w:rsidRPr="00297788" w:rsidRDefault="00235A71" w:rsidP="00235A71">
      <w:pPr>
        <w:pStyle w:val="Prrafodelista"/>
        <w:numPr>
          <w:ilvl w:val="0"/>
          <w:numId w:val="24"/>
        </w:numPr>
        <w:spacing w:after="0" w:line="240" w:lineRule="auto"/>
        <w:jc w:val="both"/>
        <w:rPr>
          <w:rFonts w:ascii="Arial" w:hAnsi="Arial" w:cs="Arial"/>
          <w:sz w:val="20"/>
          <w:szCs w:val="20"/>
        </w:rPr>
      </w:pPr>
      <w:r w:rsidRPr="00297788">
        <w:rPr>
          <w:rFonts w:ascii="Arial" w:hAnsi="Arial" w:cs="Arial"/>
          <w:sz w:val="20"/>
          <w:szCs w:val="20"/>
        </w:rPr>
        <w:t xml:space="preserve">lo político, lo que ofrecen otras personas, los sentimientos, las emociones, la familia. </w:t>
      </w:r>
    </w:p>
    <w:p w:rsidR="00010587" w:rsidRPr="00297788" w:rsidRDefault="00235A71" w:rsidP="00235A71">
      <w:pPr>
        <w:pStyle w:val="Prrafodelista"/>
        <w:numPr>
          <w:ilvl w:val="0"/>
          <w:numId w:val="24"/>
        </w:numPr>
        <w:spacing w:after="0" w:line="240" w:lineRule="auto"/>
        <w:jc w:val="both"/>
        <w:rPr>
          <w:rFonts w:ascii="Arial" w:hAnsi="Arial" w:cs="Arial"/>
          <w:sz w:val="20"/>
          <w:szCs w:val="20"/>
        </w:rPr>
      </w:pPr>
      <w:r w:rsidRPr="00297788">
        <w:rPr>
          <w:rFonts w:ascii="Arial" w:hAnsi="Arial" w:cs="Arial"/>
          <w:sz w:val="20"/>
          <w:szCs w:val="20"/>
        </w:rPr>
        <w:t>los pensamientos, los valores, la historia personal, los sentimientos, la vida comunitaria.</w:t>
      </w:r>
    </w:p>
    <w:p w:rsidR="0070398A" w:rsidRPr="00297788" w:rsidRDefault="0070398A" w:rsidP="0070398A">
      <w:pPr>
        <w:spacing w:after="0" w:line="240" w:lineRule="auto"/>
        <w:jc w:val="both"/>
        <w:rPr>
          <w:rFonts w:ascii="Arial" w:hAnsi="Arial" w:cs="Arial"/>
          <w:sz w:val="20"/>
          <w:szCs w:val="20"/>
        </w:rPr>
      </w:pPr>
    </w:p>
    <w:p w:rsidR="0070398A" w:rsidRPr="00297788" w:rsidRDefault="0070398A" w:rsidP="0070398A">
      <w:pPr>
        <w:pStyle w:val="Prrafodelista"/>
        <w:numPr>
          <w:ilvl w:val="0"/>
          <w:numId w:val="20"/>
        </w:numPr>
        <w:spacing w:after="0" w:line="240" w:lineRule="auto"/>
        <w:jc w:val="both"/>
        <w:rPr>
          <w:rFonts w:ascii="Arial" w:hAnsi="Arial" w:cs="Arial"/>
          <w:sz w:val="20"/>
          <w:szCs w:val="20"/>
        </w:rPr>
      </w:pPr>
      <w:r w:rsidRPr="00297788">
        <w:rPr>
          <w:rFonts w:ascii="Arial" w:hAnsi="Arial" w:cs="Arial"/>
          <w:sz w:val="20"/>
          <w:szCs w:val="20"/>
        </w:rPr>
        <w:t>El Papa Benedicto XVI afirmaba que “</w:t>
      </w:r>
      <w:r w:rsidR="003362B6" w:rsidRPr="00297788">
        <w:rPr>
          <w:rFonts w:ascii="Arial" w:hAnsi="Arial" w:cs="Arial"/>
          <w:sz w:val="20"/>
          <w:szCs w:val="20"/>
        </w:rPr>
        <w:t>n</w:t>
      </w:r>
      <w:r w:rsidRPr="00297788">
        <w:rPr>
          <w:rFonts w:ascii="Arial" w:hAnsi="Arial" w:cs="Arial"/>
          <w:sz w:val="20"/>
          <w:szCs w:val="20"/>
        </w:rPr>
        <w:t xml:space="preserve">o se comienza a ser cristiano por una decisión ética o una gran idea, sino por el encuentro con un acontecimiento, con una Persona, que da un nuevo horizonte a la vida y, con </w:t>
      </w:r>
      <w:r w:rsidR="003362B6" w:rsidRPr="00297788">
        <w:rPr>
          <w:rFonts w:ascii="Arial" w:hAnsi="Arial" w:cs="Arial"/>
          <w:sz w:val="20"/>
          <w:szCs w:val="20"/>
        </w:rPr>
        <w:t>ello, una orientación decisiva”. A partir de lo siguiente, un punto de encuentro entre el catolicismo y el cristianismo es</w:t>
      </w:r>
    </w:p>
    <w:p w:rsidR="003362B6" w:rsidRPr="00297788" w:rsidRDefault="003362B6" w:rsidP="003362B6">
      <w:pPr>
        <w:pStyle w:val="Prrafodelista"/>
        <w:numPr>
          <w:ilvl w:val="0"/>
          <w:numId w:val="26"/>
        </w:numPr>
        <w:spacing w:after="0" w:line="240" w:lineRule="auto"/>
        <w:jc w:val="both"/>
        <w:rPr>
          <w:rFonts w:ascii="Arial" w:hAnsi="Arial" w:cs="Arial"/>
          <w:sz w:val="20"/>
          <w:szCs w:val="20"/>
        </w:rPr>
      </w:pPr>
      <w:r w:rsidRPr="00297788">
        <w:rPr>
          <w:rFonts w:ascii="Arial" w:hAnsi="Arial" w:cs="Arial"/>
          <w:sz w:val="20"/>
          <w:szCs w:val="20"/>
        </w:rPr>
        <w:t xml:space="preserve">ayudar a los demás, sin interés, teniendo en cuenta las leyes del Estado. </w:t>
      </w:r>
    </w:p>
    <w:p w:rsidR="003362B6" w:rsidRPr="00297788" w:rsidRDefault="003362B6" w:rsidP="003362B6">
      <w:pPr>
        <w:pStyle w:val="Prrafodelista"/>
        <w:numPr>
          <w:ilvl w:val="0"/>
          <w:numId w:val="26"/>
        </w:numPr>
        <w:spacing w:after="0" w:line="240" w:lineRule="auto"/>
        <w:jc w:val="both"/>
        <w:rPr>
          <w:rFonts w:ascii="Arial" w:hAnsi="Arial" w:cs="Arial"/>
          <w:sz w:val="20"/>
          <w:szCs w:val="20"/>
        </w:rPr>
      </w:pPr>
      <w:r w:rsidRPr="00297788">
        <w:rPr>
          <w:rFonts w:ascii="Arial" w:hAnsi="Arial" w:cs="Arial"/>
          <w:sz w:val="20"/>
          <w:szCs w:val="20"/>
        </w:rPr>
        <w:t xml:space="preserve">identificar a Jesús y María como modelo y continuar la vida sin cambios. </w:t>
      </w:r>
    </w:p>
    <w:p w:rsidR="003362B6" w:rsidRPr="00297788" w:rsidRDefault="003362B6" w:rsidP="003362B6">
      <w:pPr>
        <w:pStyle w:val="Prrafodelista"/>
        <w:numPr>
          <w:ilvl w:val="0"/>
          <w:numId w:val="26"/>
        </w:numPr>
        <w:spacing w:after="0" w:line="240" w:lineRule="auto"/>
        <w:jc w:val="both"/>
        <w:rPr>
          <w:rFonts w:ascii="Arial" w:hAnsi="Arial" w:cs="Arial"/>
          <w:sz w:val="20"/>
          <w:szCs w:val="20"/>
        </w:rPr>
      </w:pPr>
      <w:r w:rsidRPr="00297788">
        <w:rPr>
          <w:rFonts w:ascii="Arial" w:hAnsi="Arial" w:cs="Arial"/>
          <w:sz w:val="20"/>
          <w:szCs w:val="20"/>
        </w:rPr>
        <w:t xml:space="preserve">reconocer en los más necesitados y pobres a la persona que se sigue. </w:t>
      </w:r>
    </w:p>
    <w:p w:rsidR="003362B6" w:rsidRPr="00297788" w:rsidRDefault="003362B6" w:rsidP="003362B6">
      <w:pPr>
        <w:pStyle w:val="Prrafodelista"/>
        <w:numPr>
          <w:ilvl w:val="0"/>
          <w:numId w:val="26"/>
        </w:numPr>
        <w:spacing w:after="0" w:line="240" w:lineRule="auto"/>
        <w:jc w:val="both"/>
        <w:rPr>
          <w:rFonts w:ascii="Arial" w:hAnsi="Arial" w:cs="Arial"/>
          <w:sz w:val="20"/>
          <w:szCs w:val="20"/>
        </w:rPr>
      </w:pPr>
      <w:r w:rsidRPr="00297788">
        <w:rPr>
          <w:rFonts w:ascii="Arial" w:hAnsi="Arial" w:cs="Arial"/>
          <w:sz w:val="20"/>
          <w:szCs w:val="20"/>
        </w:rPr>
        <w:t xml:space="preserve">reconocer a Jesús, como hijo de Dios, que brinda un nuevo rumbo a la vida. </w:t>
      </w:r>
    </w:p>
    <w:p w:rsidR="003362B6" w:rsidRPr="00297788" w:rsidRDefault="003362B6" w:rsidP="003362B6">
      <w:pPr>
        <w:spacing w:after="0" w:line="240" w:lineRule="auto"/>
        <w:jc w:val="both"/>
        <w:rPr>
          <w:rFonts w:ascii="Arial" w:hAnsi="Arial" w:cs="Arial"/>
          <w:sz w:val="20"/>
          <w:szCs w:val="20"/>
        </w:rPr>
      </w:pPr>
    </w:p>
    <w:p w:rsidR="003362B6" w:rsidRPr="00297788" w:rsidRDefault="005C7DE3" w:rsidP="003362B6">
      <w:pPr>
        <w:pStyle w:val="Prrafodelista"/>
        <w:numPr>
          <w:ilvl w:val="0"/>
          <w:numId w:val="20"/>
        </w:numPr>
        <w:spacing w:after="0" w:line="240" w:lineRule="auto"/>
        <w:jc w:val="both"/>
        <w:rPr>
          <w:rFonts w:ascii="Arial" w:hAnsi="Arial" w:cs="Arial"/>
          <w:sz w:val="20"/>
          <w:szCs w:val="20"/>
        </w:rPr>
      </w:pPr>
      <w:r w:rsidRPr="00297788">
        <w:rPr>
          <w:rFonts w:ascii="Arial" w:hAnsi="Arial" w:cs="Arial"/>
          <w:sz w:val="20"/>
          <w:szCs w:val="20"/>
        </w:rPr>
        <w:t xml:space="preserve">De acuerdo a la siguiente imagen, se podría </w:t>
      </w:r>
      <w:r w:rsidR="00721225" w:rsidRPr="00297788">
        <w:rPr>
          <w:rFonts w:ascii="Arial" w:hAnsi="Arial" w:cs="Arial"/>
          <w:sz w:val="20"/>
          <w:szCs w:val="20"/>
        </w:rPr>
        <w:t>conclu</w:t>
      </w:r>
      <w:r w:rsidRPr="00297788">
        <w:rPr>
          <w:rFonts w:ascii="Arial" w:hAnsi="Arial" w:cs="Arial"/>
          <w:sz w:val="20"/>
          <w:szCs w:val="20"/>
        </w:rPr>
        <w:t xml:space="preserve">ir </w:t>
      </w:r>
      <w:r w:rsidR="00721225" w:rsidRPr="00297788">
        <w:rPr>
          <w:rFonts w:ascii="Arial" w:hAnsi="Arial" w:cs="Arial"/>
          <w:sz w:val="20"/>
          <w:szCs w:val="20"/>
        </w:rPr>
        <w:t>sobre</w:t>
      </w:r>
      <w:r w:rsidRPr="00297788">
        <w:rPr>
          <w:rFonts w:ascii="Arial" w:hAnsi="Arial" w:cs="Arial"/>
          <w:sz w:val="20"/>
          <w:szCs w:val="20"/>
        </w:rPr>
        <w:t xml:space="preserve"> el cristianismo, el islam y el judaísmo </w:t>
      </w:r>
      <w:r w:rsidR="00721225" w:rsidRPr="00297788">
        <w:rPr>
          <w:rFonts w:ascii="Arial" w:hAnsi="Arial" w:cs="Arial"/>
          <w:sz w:val="20"/>
          <w:szCs w:val="20"/>
        </w:rPr>
        <w:t>que</w:t>
      </w:r>
    </w:p>
    <w:p w:rsidR="003362B6" w:rsidRPr="00297788" w:rsidRDefault="00A608DC" w:rsidP="00721225">
      <w:pPr>
        <w:pStyle w:val="Prrafodelista"/>
        <w:numPr>
          <w:ilvl w:val="0"/>
          <w:numId w:val="27"/>
        </w:numPr>
        <w:spacing w:after="0" w:line="240" w:lineRule="auto"/>
        <w:jc w:val="both"/>
        <w:rPr>
          <w:rFonts w:ascii="Arial" w:hAnsi="Arial" w:cs="Arial"/>
          <w:sz w:val="20"/>
          <w:szCs w:val="20"/>
        </w:rPr>
      </w:pPr>
      <w:r w:rsidRPr="00297788">
        <w:rPr>
          <w:rFonts w:ascii="Arial" w:hAnsi="Arial" w:cs="Arial"/>
          <w:noProof/>
          <w:sz w:val="20"/>
          <w:szCs w:val="20"/>
          <w:lang w:eastAsia="es-CO"/>
        </w:rPr>
        <w:drawing>
          <wp:anchor distT="0" distB="0" distL="114300" distR="114300" simplePos="0" relativeHeight="251655680" behindDoc="1" locked="0" layoutInCell="1" allowOverlap="1" wp14:anchorId="280A5001" wp14:editId="2EAC0809">
            <wp:simplePos x="0" y="0"/>
            <wp:positionH relativeFrom="column">
              <wp:posOffset>123825</wp:posOffset>
            </wp:positionH>
            <wp:positionV relativeFrom="paragraph">
              <wp:posOffset>80010</wp:posOffset>
            </wp:positionV>
            <wp:extent cx="3200400" cy="2257425"/>
            <wp:effectExtent l="0" t="0" r="0" b="9525"/>
            <wp:wrapThrough wrapText="bothSides">
              <wp:wrapPolygon edited="0">
                <wp:start x="0" y="0"/>
                <wp:lineTo x="0" y="21509"/>
                <wp:lineTo x="21471" y="21509"/>
                <wp:lineTo x="2147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5499" b="7616"/>
                    <a:stretch/>
                  </pic:blipFill>
                  <pic:spPr bwMode="auto">
                    <a:xfrm>
                      <a:off x="0" y="0"/>
                      <a:ext cx="3200400" cy="225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225" w:rsidRPr="00297788">
        <w:rPr>
          <w:rFonts w:ascii="Arial" w:hAnsi="Arial" w:cs="Arial"/>
          <w:sz w:val="20"/>
          <w:szCs w:val="20"/>
        </w:rPr>
        <w:t>comparten símbolos y personajes, aunque sus dioses son diferentes.</w:t>
      </w:r>
    </w:p>
    <w:p w:rsidR="00721225" w:rsidRPr="00297788" w:rsidRDefault="00721225" w:rsidP="00721225">
      <w:pPr>
        <w:pStyle w:val="Prrafodelista"/>
        <w:numPr>
          <w:ilvl w:val="0"/>
          <w:numId w:val="27"/>
        </w:numPr>
        <w:spacing w:after="0" w:line="240" w:lineRule="auto"/>
        <w:jc w:val="both"/>
        <w:rPr>
          <w:rFonts w:ascii="Arial" w:hAnsi="Arial" w:cs="Arial"/>
          <w:sz w:val="20"/>
          <w:szCs w:val="20"/>
        </w:rPr>
      </w:pPr>
      <w:r w:rsidRPr="00297788">
        <w:rPr>
          <w:rFonts w:ascii="Arial" w:hAnsi="Arial" w:cs="Arial"/>
          <w:sz w:val="20"/>
          <w:szCs w:val="20"/>
        </w:rPr>
        <w:t>Tienen una gran variedad de personajes comunes, pero con el mismo dios.</w:t>
      </w:r>
    </w:p>
    <w:p w:rsidR="00721225" w:rsidRPr="00297788" w:rsidRDefault="00721225" w:rsidP="00721225">
      <w:pPr>
        <w:pStyle w:val="Prrafodelista"/>
        <w:numPr>
          <w:ilvl w:val="0"/>
          <w:numId w:val="27"/>
        </w:numPr>
        <w:spacing w:after="0" w:line="240" w:lineRule="auto"/>
        <w:jc w:val="both"/>
        <w:rPr>
          <w:rFonts w:ascii="Arial" w:hAnsi="Arial" w:cs="Arial"/>
          <w:sz w:val="20"/>
          <w:szCs w:val="20"/>
        </w:rPr>
      </w:pPr>
      <w:r w:rsidRPr="00297788">
        <w:rPr>
          <w:rFonts w:ascii="Arial" w:hAnsi="Arial" w:cs="Arial"/>
          <w:sz w:val="20"/>
          <w:szCs w:val="20"/>
        </w:rPr>
        <w:t>tienen personajes en común (profetas), pero símbolos y dioses diferentes.</w:t>
      </w:r>
    </w:p>
    <w:p w:rsidR="00721225" w:rsidRPr="00297788" w:rsidRDefault="00721225" w:rsidP="00721225">
      <w:pPr>
        <w:pStyle w:val="Prrafodelista"/>
        <w:numPr>
          <w:ilvl w:val="0"/>
          <w:numId w:val="27"/>
        </w:numPr>
        <w:spacing w:after="0" w:line="240" w:lineRule="auto"/>
        <w:jc w:val="both"/>
        <w:rPr>
          <w:rFonts w:ascii="Arial" w:hAnsi="Arial" w:cs="Arial"/>
          <w:sz w:val="20"/>
          <w:szCs w:val="20"/>
        </w:rPr>
      </w:pPr>
      <w:r w:rsidRPr="00297788">
        <w:rPr>
          <w:rFonts w:ascii="Arial" w:hAnsi="Arial" w:cs="Arial"/>
          <w:sz w:val="20"/>
          <w:szCs w:val="20"/>
        </w:rPr>
        <w:t>Parecen tener símbolos, personas y dioses en común las tres religiones.</w:t>
      </w:r>
    </w:p>
    <w:p w:rsidR="00A608DC" w:rsidRPr="00297788" w:rsidRDefault="00A608DC" w:rsidP="003362B6">
      <w:pPr>
        <w:spacing w:after="0" w:line="240" w:lineRule="auto"/>
        <w:jc w:val="both"/>
        <w:rPr>
          <w:rFonts w:ascii="Arial" w:hAnsi="Arial" w:cs="Arial"/>
          <w:sz w:val="20"/>
          <w:szCs w:val="20"/>
        </w:rPr>
      </w:pPr>
    </w:p>
    <w:p w:rsidR="00721225" w:rsidRPr="00297788" w:rsidRDefault="007F647E" w:rsidP="003362B6">
      <w:pPr>
        <w:spacing w:after="0" w:line="240" w:lineRule="auto"/>
        <w:jc w:val="both"/>
        <w:rPr>
          <w:rFonts w:ascii="Arial" w:hAnsi="Arial" w:cs="Arial"/>
          <w:sz w:val="20"/>
          <w:szCs w:val="20"/>
        </w:rPr>
      </w:pPr>
      <w:r w:rsidRPr="00297788">
        <w:rPr>
          <w:rFonts w:ascii="Arial" w:hAnsi="Arial" w:cs="Arial"/>
          <w:sz w:val="20"/>
          <w:szCs w:val="20"/>
        </w:rPr>
        <w:t>A partir de la siguiente imagen contestar las preguntas 9 y 10.</w:t>
      </w:r>
    </w:p>
    <w:p w:rsidR="00721225" w:rsidRPr="00297788" w:rsidRDefault="00721225" w:rsidP="003362B6">
      <w:pPr>
        <w:spacing w:after="0" w:line="240" w:lineRule="auto"/>
        <w:jc w:val="both"/>
        <w:rPr>
          <w:rFonts w:ascii="Arial" w:hAnsi="Arial" w:cs="Arial"/>
          <w:sz w:val="20"/>
          <w:szCs w:val="20"/>
        </w:rPr>
      </w:pPr>
    </w:p>
    <w:p w:rsidR="007F647E" w:rsidRPr="00297788" w:rsidRDefault="00297788" w:rsidP="003362B6">
      <w:pPr>
        <w:spacing w:after="0" w:line="240" w:lineRule="auto"/>
        <w:jc w:val="both"/>
        <w:rPr>
          <w:rFonts w:ascii="Arial" w:hAnsi="Arial" w:cs="Arial"/>
          <w:sz w:val="20"/>
          <w:szCs w:val="20"/>
        </w:rPr>
      </w:pPr>
      <w:r w:rsidRPr="00297788">
        <w:rPr>
          <w:noProof/>
          <w:sz w:val="20"/>
          <w:szCs w:val="20"/>
          <w:lang w:eastAsia="es-CO"/>
        </w:rPr>
        <w:drawing>
          <wp:anchor distT="0" distB="0" distL="114300" distR="114300" simplePos="0" relativeHeight="251659776" behindDoc="1" locked="0" layoutInCell="1" allowOverlap="1" wp14:anchorId="1C66117F" wp14:editId="12BA035D">
            <wp:simplePos x="0" y="0"/>
            <wp:positionH relativeFrom="column">
              <wp:posOffset>451485</wp:posOffset>
            </wp:positionH>
            <wp:positionV relativeFrom="paragraph">
              <wp:posOffset>0</wp:posOffset>
            </wp:positionV>
            <wp:extent cx="2142490" cy="2066925"/>
            <wp:effectExtent l="0" t="0" r="0" b="9525"/>
            <wp:wrapThrough wrapText="bothSides">
              <wp:wrapPolygon edited="0">
                <wp:start x="0" y="0"/>
                <wp:lineTo x="0" y="21500"/>
                <wp:lineTo x="21318" y="21500"/>
                <wp:lineTo x="21318"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42490" cy="2066925"/>
                    </a:xfrm>
                    <a:prstGeom prst="rect">
                      <a:avLst/>
                    </a:prstGeom>
                  </pic:spPr>
                </pic:pic>
              </a:graphicData>
            </a:graphic>
            <wp14:sizeRelH relativeFrom="page">
              <wp14:pctWidth>0</wp14:pctWidth>
            </wp14:sizeRelH>
            <wp14:sizeRelV relativeFrom="page">
              <wp14:pctHeight>0</wp14:pctHeight>
            </wp14:sizeRelV>
          </wp:anchor>
        </w:drawing>
      </w:r>
    </w:p>
    <w:p w:rsidR="00721225" w:rsidRPr="00297788" w:rsidRDefault="00721225" w:rsidP="003362B6">
      <w:pPr>
        <w:spacing w:after="0" w:line="240" w:lineRule="auto"/>
        <w:jc w:val="both"/>
        <w:rPr>
          <w:rFonts w:ascii="Arial" w:hAnsi="Arial" w:cs="Arial"/>
          <w:sz w:val="20"/>
          <w:szCs w:val="20"/>
        </w:rPr>
      </w:pPr>
    </w:p>
    <w:p w:rsidR="00721225" w:rsidRPr="00297788" w:rsidRDefault="00721225" w:rsidP="003362B6">
      <w:pPr>
        <w:spacing w:after="0" w:line="240" w:lineRule="auto"/>
        <w:jc w:val="both"/>
        <w:rPr>
          <w:rFonts w:ascii="Arial" w:hAnsi="Arial" w:cs="Arial"/>
          <w:sz w:val="20"/>
          <w:szCs w:val="20"/>
        </w:rPr>
      </w:pPr>
    </w:p>
    <w:p w:rsidR="00721225" w:rsidRPr="00297788" w:rsidRDefault="00721225" w:rsidP="003362B6">
      <w:pPr>
        <w:spacing w:after="0" w:line="240" w:lineRule="auto"/>
        <w:jc w:val="both"/>
        <w:rPr>
          <w:rFonts w:ascii="Arial" w:hAnsi="Arial" w:cs="Arial"/>
          <w:sz w:val="20"/>
          <w:szCs w:val="20"/>
        </w:rPr>
      </w:pPr>
    </w:p>
    <w:p w:rsidR="00721225" w:rsidRPr="00297788" w:rsidRDefault="00721225" w:rsidP="003362B6">
      <w:pPr>
        <w:spacing w:after="0" w:line="240" w:lineRule="auto"/>
        <w:jc w:val="both"/>
        <w:rPr>
          <w:rFonts w:ascii="Arial" w:hAnsi="Arial" w:cs="Arial"/>
          <w:sz w:val="20"/>
          <w:szCs w:val="20"/>
        </w:rPr>
      </w:pPr>
    </w:p>
    <w:p w:rsidR="00721225" w:rsidRPr="00297788" w:rsidRDefault="00721225" w:rsidP="003362B6">
      <w:pPr>
        <w:spacing w:after="0" w:line="240" w:lineRule="auto"/>
        <w:jc w:val="both"/>
        <w:rPr>
          <w:rFonts w:ascii="Arial" w:hAnsi="Arial" w:cs="Arial"/>
          <w:sz w:val="20"/>
          <w:szCs w:val="20"/>
        </w:rPr>
      </w:pPr>
    </w:p>
    <w:p w:rsidR="00721225" w:rsidRPr="00297788" w:rsidRDefault="00721225" w:rsidP="003362B6">
      <w:pPr>
        <w:spacing w:after="0" w:line="240" w:lineRule="auto"/>
        <w:jc w:val="both"/>
        <w:rPr>
          <w:rFonts w:ascii="Arial" w:hAnsi="Arial" w:cs="Arial"/>
          <w:sz w:val="20"/>
          <w:szCs w:val="20"/>
        </w:rPr>
      </w:pPr>
    </w:p>
    <w:p w:rsidR="005F497A" w:rsidRPr="00297788" w:rsidRDefault="005F497A" w:rsidP="00F02BD2">
      <w:pPr>
        <w:autoSpaceDE w:val="0"/>
        <w:autoSpaceDN w:val="0"/>
        <w:adjustRightInd w:val="0"/>
        <w:rPr>
          <w:rFonts w:ascii="Arial" w:hAnsi="Arial" w:cs="Arial"/>
          <w:sz w:val="20"/>
          <w:szCs w:val="20"/>
        </w:rPr>
      </w:pPr>
    </w:p>
    <w:p w:rsidR="00F02BD2" w:rsidRPr="00297788" w:rsidRDefault="00F02BD2" w:rsidP="00F02BD2">
      <w:pPr>
        <w:shd w:val="clear" w:color="auto" w:fill="FFFFFF"/>
        <w:spacing w:line="312" w:lineRule="atLeast"/>
        <w:jc w:val="center"/>
        <w:rPr>
          <w:rFonts w:ascii="Arial" w:eastAsia="Times New Roman" w:hAnsi="Arial" w:cs="Arial"/>
          <w:color w:val="505050"/>
          <w:sz w:val="20"/>
          <w:szCs w:val="20"/>
          <w:lang w:eastAsia="es-CO"/>
        </w:rPr>
      </w:pPr>
    </w:p>
    <w:p w:rsidR="00F02BD2" w:rsidRPr="00297788" w:rsidRDefault="00F02BD2" w:rsidP="00FB740D">
      <w:pPr>
        <w:shd w:val="clear" w:color="auto" w:fill="FFFFFF"/>
        <w:spacing w:line="312" w:lineRule="atLeast"/>
        <w:rPr>
          <w:rFonts w:ascii="Arial" w:eastAsia="Times New Roman" w:hAnsi="Arial" w:cs="Arial"/>
          <w:color w:val="777777"/>
          <w:sz w:val="20"/>
          <w:szCs w:val="20"/>
          <w:lang w:eastAsia="es-CO"/>
        </w:rPr>
      </w:pPr>
    </w:p>
    <w:p w:rsidR="00A608DC" w:rsidRPr="00297788" w:rsidRDefault="00A608DC" w:rsidP="00A608DC">
      <w:pPr>
        <w:pStyle w:val="Prrafodelista"/>
        <w:numPr>
          <w:ilvl w:val="0"/>
          <w:numId w:val="20"/>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Al ver la imagen se puede concluir que la experiencia más significativa que marco al protagonista para trabajar con computadores fue</w:t>
      </w:r>
    </w:p>
    <w:p w:rsidR="00A608DC" w:rsidRPr="00297788" w:rsidRDefault="00A608DC" w:rsidP="00A608DC">
      <w:pPr>
        <w:pStyle w:val="Prrafodelista"/>
        <w:shd w:val="clear" w:color="auto" w:fill="FFFFFF"/>
        <w:spacing w:line="312" w:lineRule="atLeast"/>
        <w:ind w:left="360"/>
        <w:rPr>
          <w:rFonts w:ascii="Arial" w:eastAsia="Times New Roman" w:hAnsi="Arial" w:cs="Arial"/>
          <w:sz w:val="20"/>
          <w:szCs w:val="20"/>
          <w:lang w:eastAsia="es-CO"/>
        </w:rPr>
      </w:pPr>
    </w:p>
    <w:p w:rsidR="00A608DC" w:rsidRPr="00297788" w:rsidRDefault="00A608DC" w:rsidP="00A23763">
      <w:pPr>
        <w:pStyle w:val="Prrafodelista"/>
        <w:numPr>
          <w:ilvl w:val="0"/>
          <w:numId w:val="28"/>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manejar computadores cuando era niño y hacer dibujos y cuentos</w:t>
      </w:r>
    </w:p>
    <w:p w:rsidR="00A608DC" w:rsidRPr="00297788" w:rsidRDefault="00A608DC" w:rsidP="00A23763">
      <w:pPr>
        <w:pStyle w:val="Prrafodelista"/>
        <w:numPr>
          <w:ilvl w:val="0"/>
          <w:numId w:val="28"/>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aprender y tener el gusto por dibujar y escribir cuando era niño</w:t>
      </w:r>
    </w:p>
    <w:p w:rsidR="00A608DC" w:rsidRPr="00297788" w:rsidRDefault="00A608DC" w:rsidP="00A23763">
      <w:pPr>
        <w:pStyle w:val="Prrafodelista"/>
        <w:numPr>
          <w:ilvl w:val="0"/>
          <w:numId w:val="28"/>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aprender a leer y entender cuentos al ser niño.</w:t>
      </w:r>
    </w:p>
    <w:p w:rsidR="00A608DC" w:rsidRPr="00297788" w:rsidRDefault="00A608DC" w:rsidP="00A23763">
      <w:pPr>
        <w:pStyle w:val="Prrafodelista"/>
        <w:numPr>
          <w:ilvl w:val="0"/>
          <w:numId w:val="28"/>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conocer a otros niños que dibujaban y leían cuentos.</w:t>
      </w:r>
    </w:p>
    <w:p w:rsidR="00A608DC" w:rsidRPr="00297788" w:rsidRDefault="00A608DC" w:rsidP="00A608DC">
      <w:pPr>
        <w:pStyle w:val="Prrafodelista"/>
        <w:shd w:val="clear" w:color="auto" w:fill="FFFFFF"/>
        <w:spacing w:line="312" w:lineRule="atLeast"/>
        <w:ind w:left="360"/>
        <w:rPr>
          <w:rFonts w:ascii="Arial" w:eastAsia="Times New Roman" w:hAnsi="Arial" w:cs="Arial"/>
          <w:sz w:val="20"/>
          <w:szCs w:val="20"/>
          <w:lang w:eastAsia="es-CO"/>
        </w:rPr>
      </w:pPr>
    </w:p>
    <w:p w:rsidR="00A608DC" w:rsidRPr="00297788" w:rsidRDefault="00A23763" w:rsidP="00A23763">
      <w:pPr>
        <w:pStyle w:val="Prrafodelista"/>
        <w:numPr>
          <w:ilvl w:val="0"/>
          <w:numId w:val="20"/>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 xml:space="preserve"> Al tener claridad sobre la experiencia que originó su proyecto de vida, se puede concluir que las aptitudes y capacidades que debe tener para su PPV serían </w:t>
      </w:r>
    </w:p>
    <w:p w:rsidR="00A23763" w:rsidRPr="00297788" w:rsidRDefault="00A23763" w:rsidP="00A23763">
      <w:pPr>
        <w:pStyle w:val="Prrafodelista"/>
        <w:shd w:val="clear" w:color="auto" w:fill="FFFFFF"/>
        <w:spacing w:line="312" w:lineRule="atLeast"/>
        <w:ind w:left="360"/>
        <w:jc w:val="both"/>
        <w:rPr>
          <w:rFonts w:ascii="Arial" w:eastAsia="Times New Roman" w:hAnsi="Arial" w:cs="Arial"/>
          <w:sz w:val="20"/>
          <w:szCs w:val="20"/>
          <w:lang w:eastAsia="es-CO"/>
        </w:rPr>
      </w:pPr>
    </w:p>
    <w:p w:rsidR="00A23763" w:rsidRPr="00297788" w:rsidRDefault="00A23763" w:rsidP="00A23763">
      <w:pPr>
        <w:pStyle w:val="Prrafodelista"/>
        <w:numPr>
          <w:ilvl w:val="0"/>
          <w:numId w:val="29"/>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leer, dibujar, leer, comprender textos, manejar programas de diseño.</w:t>
      </w:r>
    </w:p>
    <w:p w:rsidR="00A23763" w:rsidRPr="00297788" w:rsidRDefault="00A23763" w:rsidP="00A23763">
      <w:pPr>
        <w:pStyle w:val="Prrafodelista"/>
        <w:numPr>
          <w:ilvl w:val="0"/>
          <w:numId w:val="29"/>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comprender cuentos, escribir, enseñar, vender, compartir con otros.</w:t>
      </w:r>
    </w:p>
    <w:p w:rsidR="00A23763" w:rsidRPr="00297788" w:rsidRDefault="00A23763" w:rsidP="00A23763">
      <w:pPr>
        <w:pStyle w:val="Prrafodelista"/>
        <w:numPr>
          <w:ilvl w:val="0"/>
          <w:numId w:val="29"/>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programar cuentos, leer, escribir, comprar ideas de cuentos, dibujar.</w:t>
      </w:r>
    </w:p>
    <w:p w:rsidR="00A23763" w:rsidRPr="00297788" w:rsidRDefault="00A23763" w:rsidP="00A23763">
      <w:pPr>
        <w:pStyle w:val="Prrafodelista"/>
        <w:numPr>
          <w:ilvl w:val="0"/>
          <w:numId w:val="29"/>
        </w:numPr>
        <w:shd w:val="clear" w:color="auto" w:fill="FFFFFF"/>
        <w:spacing w:line="312" w:lineRule="atLeast"/>
        <w:jc w:val="both"/>
        <w:rPr>
          <w:rFonts w:ascii="Arial" w:eastAsia="Times New Roman" w:hAnsi="Arial" w:cs="Arial"/>
          <w:sz w:val="20"/>
          <w:szCs w:val="20"/>
          <w:lang w:eastAsia="es-CO"/>
        </w:rPr>
      </w:pPr>
      <w:r w:rsidRPr="00297788">
        <w:rPr>
          <w:rFonts w:ascii="Arial" w:eastAsia="Times New Roman" w:hAnsi="Arial" w:cs="Arial"/>
          <w:sz w:val="20"/>
          <w:szCs w:val="20"/>
          <w:lang w:eastAsia="es-CO"/>
        </w:rPr>
        <w:t>manejar personal, traducir, diseñar cuentos, vender, compartir con otros.</w:t>
      </w:r>
    </w:p>
    <w:p w:rsidR="00A23763" w:rsidRPr="00297788" w:rsidRDefault="00A23763" w:rsidP="00A23763">
      <w:pPr>
        <w:shd w:val="clear" w:color="auto" w:fill="FFFFFF"/>
        <w:spacing w:line="312" w:lineRule="atLeast"/>
        <w:jc w:val="both"/>
        <w:rPr>
          <w:rFonts w:ascii="Arial" w:eastAsia="Times New Roman" w:hAnsi="Arial" w:cs="Arial"/>
          <w:sz w:val="20"/>
          <w:szCs w:val="20"/>
          <w:lang w:eastAsia="es-CO"/>
        </w:rPr>
      </w:pPr>
    </w:p>
    <w:p w:rsidR="00FB740D" w:rsidRPr="00297788" w:rsidRDefault="00FB740D" w:rsidP="00A608DC">
      <w:pPr>
        <w:shd w:val="clear" w:color="auto" w:fill="FFFFFF"/>
        <w:spacing w:line="312" w:lineRule="atLeast"/>
        <w:rPr>
          <w:rFonts w:ascii="Arial" w:eastAsia="Times New Roman" w:hAnsi="Arial" w:cs="Arial"/>
          <w:color w:val="777777"/>
          <w:sz w:val="20"/>
          <w:szCs w:val="20"/>
          <w:lang w:eastAsia="es-CO"/>
        </w:rPr>
      </w:pPr>
    </w:p>
    <w:p w:rsidR="00A75FC2" w:rsidRPr="00297788" w:rsidRDefault="00A75FC2" w:rsidP="000371F8">
      <w:pPr>
        <w:tabs>
          <w:tab w:val="left" w:pos="567"/>
          <w:tab w:val="left" w:pos="2955"/>
        </w:tabs>
        <w:rPr>
          <w:rFonts w:ascii="Arial" w:hAnsi="Arial" w:cs="Arial"/>
          <w:sz w:val="20"/>
          <w:szCs w:val="20"/>
        </w:rPr>
      </w:pPr>
    </w:p>
    <w:sectPr w:rsidR="00A75FC2" w:rsidRPr="00297788" w:rsidSect="00297788">
      <w:pgSz w:w="12240" w:h="15840" w:code="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577"/>
    <w:multiLevelType w:val="hybridMultilevel"/>
    <w:tmpl w:val="6192882C"/>
    <w:lvl w:ilvl="0" w:tplc="7A22D666">
      <w:start w:val="1"/>
      <w:numFmt w:val="upperLetter"/>
      <w:lvlText w:val="%1."/>
      <w:lvlJc w:val="left"/>
      <w:pPr>
        <w:ind w:left="720" w:hanging="360"/>
      </w:pPr>
      <w:rPr>
        <w:rFonts w:ascii="Arial" w:eastAsiaTheme="minorHAnsi"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74250A"/>
    <w:multiLevelType w:val="hybridMultilevel"/>
    <w:tmpl w:val="8E58280E"/>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862970"/>
    <w:multiLevelType w:val="hybridMultilevel"/>
    <w:tmpl w:val="7D2EE90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0E66A13"/>
    <w:multiLevelType w:val="hybridMultilevel"/>
    <w:tmpl w:val="0186DD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7E26D4"/>
    <w:multiLevelType w:val="hybridMultilevel"/>
    <w:tmpl w:val="BB146D42"/>
    <w:lvl w:ilvl="0" w:tplc="240A0015">
      <w:start w:val="1"/>
      <w:numFmt w:val="upperLetter"/>
      <w:lvlText w:val="%1."/>
      <w:lvlJc w:val="left"/>
      <w:pPr>
        <w:ind w:left="720" w:hanging="360"/>
      </w:pPr>
    </w:lvl>
    <w:lvl w:ilvl="1" w:tplc="240A0015">
      <w:start w:val="1"/>
      <w:numFmt w:val="upp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A55654"/>
    <w:multiLevelType w:val="multilevel"/>
    <w:tmpl w:val="915016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AE7A25"/>
    <w:multiLevelType w:val="hybridMultilevel"/>
    <w:tmpl w:val="2516180C"/>
    <w:lvl w:ilvl="0" w:tplc="240A000F">
      <w:start w:val="1"/>
      <w:numFmt w:val="decimal"/>
      <w:lvlText w:val="%1."/>
      <w:lvlJc w:val="left"/>
      <w:pPr>
        <w:ind w:left="360" w:hanging="360"/>
      </w:pPr>
    </w:lvl>
    <w:lvl w:ilvl="1" w:tplc="240A0015">
      <w:start w:val="1"/>
      <w:numFmt w:val="upp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E72445D"/>
    <w:multiLevelType w:val="hybridMultilevel"/>
    <w:tmpl w:val="F944531E"/>
    <w:lvl w:ilvl="0" w:tplc="A782C9C4">
      <w:start w:val="1"/>
      <w:numFmt w:val="upperLetter"/>
      <w:lvlText w:val="%1."/>
      <w:lvlJc w:val="left"/>
      <w:pPr>
        <w:tabs>
          <w:tab w:val="num" w:pos="360"/>
        </w:tabs>
        <w:ind w:left="360" w:hanging="360"/>
      </w:pPr>
      <w:rPr>
        <w:rFonts w:ascii="Arial" w:eastAsiaTheme="minorHAnsi" w:hAnsi="Arial" w:cs="Arial"/>
      </w:rPr>
    </w:lvl>
    <w:lvl w:ilvl="1" w:tplc="F73093C0">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F7B5B85"/>
    <w:multiLevelType w:val="hybridMultilevel"/>
    <w:tmpl w:val="D9AE65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953266"/>
    <w:multiLevelType w:val="hybridMultilevel"/>
    <w:tmpl w:val="AA1C8584"/>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97D08"/>
    <w:multiLevelType w:val="hybridMultilevel"/>
    <w:tmpl w:val="D4B48B2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030CA7"/>
    <w:multiLevelType w:val="hybridMultilevel"/>
    <w:tmpl w:val="01FA291C"/>
    <w:lvl w:ilvl="0" w:tplc="240A000F">
      <w:start w:val="13"/>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239667F3"/>
    <w:multiLevelType w:val="hybridMultilevel"/>
    <w:tmpl w:val="78A282D0"/>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A82E36"/>
    <w:multiLevelType w:val="hybridMultilevel"/>
    <w:tmpl w:val="1EE459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D3470B"/>
    <w:multiLevelType w:val="hybridMultilevel"/>
    <w:tmpl w:val="C02258D2"/>
    <w:lvl w:ilvl="0" w:tplc="240A000F">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CE26E9"/>
    <w:multiLevelType w:val="hybridMultilevel"/>
    <w:tmpl w:val="6B9EE3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8AB489F"/>
    <w:multiLevelType w:val="hybridMultilevel"/>
    <w:tmpl w:val="32D0E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1C505F"/>
    <w:multiLevelType w:val="multilevel"/>
    <w:tmpl w:val="3AE4B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5E3003"/>
    <w:multiLevelType w:val="hybridMultilevel"/>
    <w:tmpl w:val="224E67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186A96"/>
    <w:multiLevelType w:val="hybridMultilevel"/>
    <w:tmpl w:val="BB146D42"/>
    <w:lvl w:ilvl="0" w:tplc="240A0015">
      <w:start w:val="1"/>
      <w:numFmt w:val="upperLetter"/>
      <w:lvlText w:val="%1."/>
      <w:lvlJc w:val="left"/>
      <w:pPr>
        <w:ind w:left="720" w:hanging="360"/>
      </w:pPr>
    </w:lvl>
    <w:lvl w:ilvl="1" w:tplc="240A0015">
      <w:start w:val="1"/>
      <w:numFmt w:val="upp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7E73FF"/>
    <w:multiLevelType w:val="hybridMultilevel"/>
    <w:tmpl w:val="54E2E496"/>
    <w:lvl w:ilvl="0" w:tplc="240A000F">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EC5671"/>
    <w:multiLevelType w:val="hybridMultilevel"/>
    <w:tmpl w:val="8006E21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07C77C3"/>
    <w:multiLevelType w:val="hybridMultilevel"/>
    <w:tmpl w:val="8D3C9ECA"/>
    <w:lvl w:ilvl="0" w:tplc="A782C9C4">
      <w:start w:val="1"/>
      <w:numFmt w:val="upperLetter"/>
      <w:lvlText w:val="%1."/>
      <w:lvlJc w:val="left"/>
      <w:pPr>
        <w:tabs>
          <w:tab w:val="num" w:pos="360"/>
        </w:tabs>
        <w:ind w:left="360" w:hanging="360"/>
      </w:pPr>
      <w:rPr>
        <w:rFonts w:ascii="Arial" w:eastAsiaTheme="minorHAnsi" w:hAnsi="Arial" w:cs="Arial"/>
      </w:rPr>
    </w:lvl>
    <w:lvl w:ilvl="1" w:tplc="19E48A18">
      <w:start w:val="1"/>
      <w:numFmt w:val="upperLetter"/>
      <w:lvlText w:val="%2."/>
      <w:lvlJc w:val="left"/>
      <w:pPr>
        <w:tabs>
          <w:tab w:val="num" w:pos="1080"/>
        </w:tabs>
        <w:ind w:left="1080" w:hanging="360"/>
      </w:pPr>
      <w:rPr>
        <w:rFonts w:ascii="Arial" w:eastAsiaTheme="minorHAnsi" w:hAnsi="Arial" w:cs="Arial"/>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1F33023"/>
    <w:multiLevelType w:val="hybridMultilevel"/>
    <w:tmpl w:val="33F6DACE"/>
    <w:lvl w:ilvl="0" w:tplc="B61E49BC">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1716B28"/>
    <w:multiLevelType w:val="hybridMultilevel"/>
    <w:tmpl w:val="9858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E67CB4"/>
    <w:multiLevelType w:val="hybridMultilevel"/>
    <w:tmpl w:val="BA7237C4"/>
    <w:lvl w:ilvl="0" w:tplc="CB8C4C92">
      <w:start w:val="17"/>
      <w:numFmt w:val="decimal"/>
      <w:lvlText w:val="%1."/>
      <w:lvlJc w:val="left"/>
      <w:pPr>
        <w:ind w:left="36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E20655"/>
    <w:multiLevelType w:val="hybridMultilevel"/>
    <w:tmpl w:val="172A0E3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3F1623"/>
    <w:multiLevelType w:val="hybridMultilevel"/>
    <w:tmpl w:val="D05281F8"/>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A12574E"/>
    <w:multiLevelType w:val="hybridMultilevel"/>
    <w:tmpl w:val="D59C3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7"/>
  </w:num>
  <w:num w:numId="3">
    <w:abstractNumId w:val="24"/>
  </w:num>
  <w:num w:numId="4">
    <w:abstractNumId w:val="8"/>
  </w:num>
  <w:num w:numId="5">
    <w:abstractNumId w:val="28"/>
  </w:num>
  <w:num w:numId="6">
    <w:abstractNumId w:val="16"/>
  </w:num>
  <w:num w:numId="7">
    <w:abstractNumId w:val="7"/>
  </w:num>
  <w:num w:numId="8">
    <w:abstractNumId w:val="11"/>
  </w:num>
  <w:num w:numId="9">
    <w:abstractNumId w:val="12"/>
  </w:num>
  <w:num w:numId="10">
    <w:abstractNumId w:val="1"/>
  </w:num>
  <w:num w:numId="11">
    <w:abstractNumId w:val="22"/>
  </w:num>
  <w:num w:numId="12">
    <w:abstractNumId w:val="0"/>
  </w:num>
  <w:num w:numId="13">
    <w:abstractNumId w:val="5"/>
  </w:num>
  <w:num w:numId="14">
    <w:abstractNumId w:val="9"/>
  </w:num>
  <w:num w:numId="15">
    <w:abstractNumId w:val="27"/>
  </w:num>
  <w:num w:numId="16">
    <w:abstractNumId w:val="14"/>
  </w:num>
  <w:num w:numId="17">
    <w:abstractNumId w:val="25"/>
  </w:num>
  <w:num w:numId="18">
    <w:abstractNumId w:val="20"/>
  </w:num>
  <w:num w:numId="19">
    <w:abstractNumId w:val="2"/>
  </w:num>
  <w:num w:numId="20">
    <w:abstractNumId w:val="6"/>
  </w:num>
  <w:num w:numId="21">
    <w:abstractNumId w:val="15"/>
  </w:num>
  <w:num w:numId="22">
    <w:abstractNumId w:val="23"/>
  </w:num>
  <w:num w:numId="23">
    <w:abstractNumId w:val="10"/>
  </w:num>
  <w:num w:numId="24">
    <w:abstractNumId w:val="19"/>
  </w:num>
  <w:num w:numId="25">
    <w:abstractNumId w:val="21"/>
  </w:num>
  <w:num w:numId="26">
    <w:abstractNumId w:val="4"/>
  </w:num>
  <w:num w:numId="27">
    <w:abstractNumId w:val="26"/>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F8"/>
    <w:rsid w:val="00010587"/>
    <w:rsid w:val="000211C1"/>
    <w:rsid w:val="000371F8"/>
    <w:rsid w:val="000D6798"/>
    <w:rsid w:val="00190218"/>
    <w:rsid w:val="001E5C33"/>
    <w:rsid w:val="00235A71"/>
    <w:rsid w:val="00286F3A"/>
    <w:rsid w:val="00297788"/>
    <w:rsid w:val="003362B6"/>
    <w:rsid w:val="00365179"/>
    <w:rsid w:val="003A79BF"/>
    <w:rsid w:val="003E61DB"/>
    <w:rsid w:val="00421E3E"/>
    <w:rsid w:val="004E78B5"/>
    <w:rsid w:val="00507FED"/>
    <w:rsid w:val="005B4560"/>
    <w:rsid w:val="005C7012"/>
    <w:rsid w:val="005C7DE3"/>
    <w:rsid w:val="005F497A"/>
    <w:rsid w:val="006E4FD2"/>
    <w:rsid w:val="0070398A"/>
    <w:rsid w:val="00721225"/>
    <w:rsid w:val="00765D65"/>
    <w:rsid w:val="007B4723"/>
    <w:rsid w:val="007F647E"/>
    <w:rsid w:val="00873BA6"/>
    <w:rsid w:val="00914071"/>
    <w:rsid w:val="009627BD"/>
    <w:rsid w:val="009F74E5"/>
    <w:rsid w:val="00A23763"/>
    <w:rsid w:val="00A608DC"/>
    <w:rsid w:val="00A75FC2"/>
    <w:rsid w:val="00B6269A"/>
    <w:rsid w:val="00B65E37"/>
    <w:rsid w:val="00BF0678"/>
    <w:rsid w:val="00CF0C70"/>
    <w:rsid w:val="00E12F4D"/>
    <w:rsid w:val="00F02BD2"/>
    <w:rsid w:val="00FB462B"/>
    <w:rsid w:val="00FB740D"/>
    <w:rsid w:val="00FE6D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27EC1-FB2A-4EE1-9F92-B130FB3F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71F8"/>
    <w:pPr>
      <w:ind w:left="720"/>
      <w:contextualSpacing/>
    </w:pPr>
  </w:style>
  <w:style w:type="paragraph" w:styleId="Textodeglobo">
    <w:name w:val="Balloon Text"/>
    <w:basedOn w:val="Normal"/>
    <w:link w:val="TextodegloboCar"/>
    <w:uiPriority w:val="99"/>
    <w:semiHidden/>
    <w:unhideWhenUsed/>
    <w:rsid w:val="00A75F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FC2"/>
    <w:rPr>
      <w:rFonts w:ascii="tahoma" w:hAnsi="tahoma" w:cs="tahoma"/>
      <w:sz w:val="16"/>
      <w:szCs w:val="16"/>
    </w:rPr>
  </w:style>
  <w:style w:type="character" w:styleId="Hipervnculo">
    <w:name w:val="Hyperlink"/>
    <w:basedOn w:val="Fuentedeprrafopredeter"/>
    <w:uiPriority w:val="99"/>
    <w:unhideWhenUsed/>
    <w:rsid w:val="00873B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ocava.diplomado.0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6241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CARLOS SAENZ MURCIA</cp:lastModifiedBy>
  <cp:revision>2</cp:revision>
  <cp:lastPrinted>2020-03-17T16:35:00Z</cp:lastPrinted>
  <dcterms:created xsi:type="dcterms:W3CDTF">2020-03-18T14:35:00Z</dcterms:created>
  <dcterms:modified xsi:type="dcterms:W3CDTF">2020-03-18T14:35:00Z</dcterms:modified>
</cp:coreProperties>
</file>